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a6"/>
        <w:jc w:val="center"/>
        <w:rPr>
          <w:b w:val="1"/>
          <w:sz w:val="28.0"/>
        </w:rPr>
      </w:pPr>
      <w:r>
        <w:rPr>
          <w:b w:val="1"/>
          <w:sz w:val="28.0"/>
        </w:rPr>
        <w:t>IV International Forum</w:t>
      </w:r>
    </w:p>
    <w:p>
      <w:pPr>
        <w:pStyle w:val="a6"/>
        <w:jc w:val="center"/>
        <w:rPr>
          <w:b w:val="1"/>
          <w:sz w:val="28.0"/>
        </w:rPr>
      </w:pPr>
      <w:r>
        <w:rPr>
          <w:b w:val="1"/>
          <w:sz w:val="28.0"/>
        </w:rPr>
        <w:t>“</w:t>
      </w:r>
      <w:r>
        <w:rPr>
          <w:b w:val="1"/>
          <w:sz w:val="28.0"/>
        </w:rPr>
        <w:t>Innovation</w:t>
      </w:r>
      <w:r>
        <w:rPr>
          <w:b w:val="1"/>
          <w:sz w:val="28.0"/>
        </w:rPr>
        <w:t xml:space="preserve"> development through the market of intellectual property”</w:t>
      </w:r>
    </w:p>
    <w:p>
      <w:pPr>
        <w:pStyle w:val="a6"/>
        <w:jc w:val="center"/>
        <w:rPr>
          <w:b w:val="1"/>
          <w:sz w:val="28.0"/>
        </w:rPr>
      </w:pPr>
    </w:p>
    <w:p>
      <w:pPr>
        <w:jc w:val="both"/>
        <w:spacing w:after="0" w:line="240" w:lineRule="auto"/>
        <w:rPr>
          <w:rFonts w:ascii="Times New Roman"/>
        </w:rPr>
      </w:pPr>
      <w:r>
        <w:rPr>
          <w:sz w:val="24.0"/>
          <w:rFonts w:ascii="Times New Roman"/>
        </w:rPr>
        <w:t>   </w:t>
      </w:r>
      <w:r>
        <w:rPr>
          <w:sz w:val="24.0"/>
          <w:rFonts w:ascii="Times New Roman"/>
        </w:rPr>
        <w:tab/>
      </w:r>
      <w:r>
        <w:rPr>
          <w:rFonts w:ascii="Times New Roman"/>
        </w:rPr>
        <w:t>On April 26, 2012 in International University in Moscow was held the Fourth International Forum “</w:t>
      </w:r>
      <w:r>
        <w:rPr>
          <w:rFonts w:ascii="Times New Roman"/>
        </w:rPr>
        <w:t>Innovation</w:t>
      </w:r>
      <w:r>
        <w:rPr>
          <w:rFonts w:ascii="Times New Roman"/>
        </w:rPr>
        <w:t xml:space="preserve"> development through the market of intellectual property” that is took place in frames of World intellectual property day under the aegis of UNO.  </w:t>
      </w:r>
    </w:p>
    <w:p>
      <w:pPr>
        <w:jc w:val="both"/>
        <w:spacing w:after="0" w:line="240" w:lineRule="auto"/>
        <w:ind w:firstLine="708"/>
        <w:rPr>
          <w:rFonts w:ascii="Times New Roman"/>
        </w:rPr>
      </w:pPr>
      <w:r>
        <w:rPr>
          <w:rFonts w:ascii="Times New Roman"/>
        </w:rPr>
        <w:t xml:space="preserve">Forum is unique according to the fact that authority, science, business and finances meet at the one </w:t>
      </w:r>
      <w:r>
        <w:rPr>
          <w:rFonts w:ascii="Times New Roman"/>
        </w:rPr>
        <w:t>place</w:t>
      </w:r>
      <w:r>
        <w:rPr>
          <w:rFonts w:ascii="Times New Roman"/>
        </w:rPr>
        <w:t xml:space="preserve"> </w:t>
      </w:r>
      <w:r>
        <w:rPr>
          <w:rFonts w:ascii="Times New Roman"/>
        </w:rPr>
        <w:t xml:space="preserve">for dialogue. </w:t>
      </w:r>
      <w:r>
        <w:rPr>
          <w:rFonts w:ascii="Times New Roman"/>
        </w:rPr>
        <w:t xml:space="preserve">Participants meet with leading experts in sphere of intellectual property and innovations, discuss with them problems in sphere of intellectual property, </w:t>
      </w:r>
      <w:r>
        <w:rPr>
          <w:rFonts w:ascii="Times New Roman"/>
        </w:rPr>
        <w:t>and submit</w:t>
      </w:r>
      <w:r>
        <w:rPr>
          <w:rFonts w:ascii="Times New Roman"/>
        </w:rPr>
        <w:t xml:space="preserve"> their offers and recommendations on overcoming of these problems. Every participant of the Forum has opportunity to endow into development of innovations and technological modernization through the market of intellectual property, development of national and regional innovative systems and into training of qualified innovative personnel. </w:t>
      </w:r>
    </w:p>
    <w:p>
      <w:pPr>
        <w:spacing w:after="0" w:line="240" w:lineRule="auto"/>
        <w:ind w:firstLine="708"/>
        <w:rPr>
          <w:rFonts w:ascii="Times New Roman"/>
          <w:color w:val="232323"/>
        </w:rPr>
      </w:pPr>
      <w:r>
        <w:rPr>
          <w:rFonts w:ascii="Times New Roman"/>
          <w:color w:val="232323"/>
        </w:rPr>
        <w:t>Forum gives opportunity to develop existing business relations, get acquainted with new partners and lead mutually beneficial investments in Russia and abroad.</w:t>
      </w:r>
      <w:r>
        <w:rPr>
          <w:rFonts w:ascii="Times New Roman"/>
        </w:rPr>
        <w:br/>
        <w:t xml:space="preserve">    </w:t>
      </w:r>
      <w:r>
        <w:rPr>
          <w:rFonts w:ascii="Times New Roman"/>
        </w:rPr>
        <w:tab/>
      </w:r>
      <w:r>
        <w:rPr>
          <w:rFonts w:ascii="Times New Roman"/>
        </w:rPr>
        <w:t>IV Forum gathered more than 200 heads and representatives of state authority bodies, science and business, representatives of international organizations, corporations, enterprises, institutes of higher education, SRI and public organizations, mass media of CIS and EU.</w:t>
      </w:r>
    </w:p>
    <w:p>
      <w:pPr>
        <w:jc w:val="both"/>
        <w:spacing w:after="0" w:line="240" w:lineRule="auto"/>
        <w:ind w:firstLine="708"/>
        <w:rPr>
          <w:rFonts w:ascii="Times New Roman"/>
        </w:rPr>
      </w:pPr>
      <w:r>
        <w:rPr>
          <w:rFonts w:ascii="Times New Roman"/>
        </w:rPr>
        <w:t xml:space="preserve">Permanent co-chairmen of </w:t>
      </w:r>
      <w:r>
        <w:rPr>
          <w:rFonts w:ascii="Times New Roman"/>
        </w:rPr>
        <w:t>o</w:t>
      </w:r>
      <w:r>
        <w:rPr>
          <w:rFonts w:ascii="Times New Roman"/>
        </w:rPr>
        <w:t xml:space="preserve">rganizing committee of the Forum are: </w:t>
      </w:r>
      <w:r>
        <w:rPr>
          <w:rFonts w:ascii="Times New Roman"/>
        </w:rPr>
        <w:t>Chairman of Accounting Chamber of Russia</w:t>
      </w:r>
      <w:r>
        <w:t xml:space="preserve"> – </w:t>
      </w:r>
      <w:r>
        <w:rPr>
          <w:rFonts w:ascii="Times New Roman"/>
        </w:rPr>
        <w:t>Sergey Stepashin</w:t>
      </w:r>
      <w:r>
        <w:rPr>
          <w:rFonts w:ascii="Times New Roman"/>
        </w:rPr>
        <w:t>,</w:t>
      </w:r>
      <w:r>
        <w:rPr>
          <w:rFonts w:ascii="Times New Roman"/>
        </w:rPr>
        <w:t xml:space="preserve"> </w:t>
      </w:r>
      <w:r>
        <w:rPr>
          <w:rFonts w:ascii="Times New Roman"/>
        </w:rPr>
        <w:t xml:space="preserve">Member of Council of </w:t>
      </w:r>
      <w:r>
        <w:rPr>
          <w:rFonts w:ascii="Times New Roman"/>
        </w:rPr>
        <w:t>Federation -</w:t>
      </w:r>
      <w:r>
        <w:rPr>
          <w:rFonts w:ascii="Times New Roman"/>
        </w:rPr>
        <w:t xml:space="preserve"> Nikolay Ryzhkov</w:t>
      </w:r>
      <w:r>
        <w:rPr>
          <w:rFonts w:ascii="Times New Roman"/>
        </w:rPr>
        <w:t>, Vice</w:t>
      </w:r>
      <w:r>
        <w:rPr>
          <w:rFonts w:ascii="Times New Roman"/>
        </w:rPr>
        <w:t xml:space="preserve">-President of Russian Academy of Sciences, Chairman of supervisory board and scientific council of RSRIIP, Academic of Russian Academy of Sciences – Sergey Aldoshin, Chairman of executive committee – executive secretary of Commonwealth of Independent </w:t>
      </w:r>
      <w:r>
        <w:rPr>
          <w:rFonts w:ascii="Times New Roman"/>
        </w:rPr>
        <w:t>States</w:t>
      </w:r>
      <w:r>
        <w:t xml:space="preserve"> -</w:t>
      </w:r>
      <w:r>
        <w:t xml:space="preserve"> </w:t>
      </w:r>
      <w:r>
        <w:rPr>
          <w:rFonts w:ascii="Times New Roman"/>
        </w:rPr>
        <w:t>Sergey Lebedev</w:t>
      </w:r>
      <w:r>
        <w:rPr>
          <w:rFonts w:ascii="Times New Roman"/>
        </w:rPr>
        <w:t xml:space="preserve">. </w:t>
      </w:r>
      <w:r>
        <w:rPr>
          <w:rFonts w:ascii="Times New Roman"/>
        </w:rPr>
        <w:t>Pro-rector IUM (on innovative activity) Gennadiy Bo</w:t>
      </w:r>
      <w:r>
        <w:rPr>
          <w:rFonts w:ascii="Times New Roman"/>
        </w:rPr>
        <w:t>urboulis, head of management</w:t>
      </w:r>
      <w:r>
        <w:rPr>
          <w:rFonts w:ascii="Times New Roman"/>
        </w:rPr>
        <w:t xml:space="preserve"> on innovative politics of administration of Magadan region Galina Golobokova, head of Centre of innovative development OJSC “RRW” Alexander Korchagin, rector of International university in Moscow (IUM) Sergey Krasavchenko, deputy chairman of Executive Committee of CIS Evgeniy Novozhilov, director of SRI of intellectual property of national Academy of legal sciences of Ukraine Elena Orlyuk, director of International innovative centre of nanotechnologies of CIS, deputy director of Joint institute for nuclear researches Alexander Ruzaev, </w:t>
      </w:r>
      <w:r>
        <w:rPr>
          <w:rFonts w:ascii="Times New Roman"/>
        </w:rPr>
        <w:t xml:space="preserve">general director of “Business centre of economic development of CIS” Vladimir Savchenko, head of Federal service for intellectual property Boris Simonov, rector of Ural state economic university, President of Big Eurasian university complex (city of Yekaterinburg) Mikhail Fedorov, general director of Agency for innovations and transfers of technologies of National academy of science of Moldova Gennadiy Cherney, chairman of managing council of National Fund “For sustained development of </w:t>
      </w:r>
      <w:r>
        <w:rPr>
          <w:rFonts w:ascii="Times New Roman"/>
        </w:rPr>
        <w:t>Bulgaria” Stanka Shopova</w:t>
      </w:r>
      <w:r>
        <w:rPr>
          <w:rFonts w:ascii="Times New Roman"/>
        </w:rPr>
        <w:t xml:space="preserve"> - </w:t>
      </w:r>
      <w:r>
        <w:rPr>
          <w:rFonts w:ascii="Times New Roman"/>
        </w:rPr>
        <w:t xml:space="preserve"> are also members of organizing committee of the Forum.</w:t>
      </w:r>
    </w:p>
    <w:p>
      <w:pPr>
        <w:jc w:val="both"/>
        <w:spacing w:after="0" w:line="240" w:lineRule="auto"/>
        <w:ind w:firstLine="708"/>
        <w:rPr>
          <w:rFonts w:ascii="Times New Roman"/>
        </w:rPr>
      </w:pPr>
      <w:r>
        <w:rPr>
          <w:rFonts w:ascii="Times New Roman"/>
        </w:rPr>
        <w:t>Republican SRI of intellectual property (RSRIIP), the only one scientific organization specializing on the problem of intellectual property in Russia</w:t>
      </w:r>
      <w:r>
        <w:rPr>
          <w:rFonts w:ascii="Times New Roman"/>
        </w:rPr>
        <w:t>, acts as</w:t>
      </w:r>
      <w:r>
        <w:rPr>
          <w:rFonts w:ascii="Times New Roman"/>
        </w:rPr>
        <w:t xml:space="preserve"> a directorate of the Forum.</w:t>
      </w:r>
    </w:p>
    <w:p>
      <w:pPr>
        <w:jc w:val="both"/>
        <w:spacing w:after="0" w:line="240" w:lineRule="auto"/>
        <w:ind w:firstLine="708"/>
        <w:rPr>
          <w:rFonts w:ascii="Times New Roman"/>
        </w:rPr>
      </w:pPr>
      <w:r>
        <w:rPr>
          <w:rFonts w:ascii="Times New Roman"/>
        </w:rPr>
        <w:t>The first greeting to participants of the Forum was from President of Russia Dmitry Medvedev</w:t>
      </w:r>
      <w:r>
        <w:rPr>
          <w:rFonts w:ascii="Times New Roman"/>
        </w:rPr>
        <w:t>,</w:t>
      </w:r>
      <w:r>
        <w:rPr>
          <w:rFonts w:ascii="Times New Roman"/>
        </w:rPr>
        <w:t xml:space="preserve"> who pointed out actuality of formation of civilized market of intellectual property, protection and improvement of copyright for progress of modern Russian economics and consolidation of interregional and international innovative cooperation, firstly, with countries-participants of CIS. </w:t>
      </w:r>
    </w:p>
    <w:p>
      <w:pPr>
        <w:jc w:val="both"/>
        <w:spacing w:after="0" w:line="240" w:lineRule="auto"/>
        <w:ind w:firstLine="708"/>
        <w:rPr>
          <w:rFonts w:ascii="Times New Roman"/>
        </w:rPr>
      </w:pPr>
      <w:r>
        <w:rPr>
          <w:rFonts w:ascii="Times New Roman"/>
        </w:rPr>
        <w:t xml:space="preserve">Chairman of State Duma Sergey Naryshkin assured that </w:t>
      </w:r>
      <w:r>
        <w:rPr>
          <w:rFonts w:ascii="Times New Roman"/>
        </w:rPr>
        <w:t xml:space="preserve">concrete recommendations needed for law-making work of Parliament of Russia would be the result of the work of the Forum; Chairman of executive committee – executive secretary of CIS Sergey Lebedev pointed out that activization of formation of market of intellectual property at national and interstate levels found its reflection in Interstate program of innovative cooperation of states-participants of CIS until year 2020, that was approved by Decision of Council of heads of governments of CIS. </w:t>
      </w:r>
      <w:r>
        <w:rPr>
          <w:rFonts w:ascii="Times New Roman"/>
        </w:rPr>
        <w:t xml:space="preserve">Chairman of Supreme Court of RF Vyacheslav Lebedev </w:t>
      </w:r>
      <w:r>
        <w:rPr>
          <w:rFonts w:ascii="Times New Roman"/>
        </w:rPr>
        <w:t xml:space="preserve">highly </w:t>
      </w:r>
      <w:r>
        <w:rPr>
          <w:rFonts w:ascii="Times New Roman"/>
        </w:rPr>
        <w:t>appreciated the significance of the Forum</w:t>
      </w:r>
      <w:r>
        <w:rPr>
          <w:rFonts w:ascii="Times New Roman"/>
        </w:rPr>
        <w:t>,</w:t>
      </w:r>
      <w:r>
        <w:rPr>
          <w:rFonts w:ascii="Times New Roman"/>
        </w:rPr>
        <w:t xml:space="preserve"> pointed out that objects of copyright and closely-related rights were the stable</w:t>
      </w:r>
      <w:r>
        <w:rPr>
          <w:sz w:val="24.0"/>
          <w:rFonts w:ascii="Times New Roman"/>
        </w:rPr>
        <w:t xml:space="preserve"> </w:t>
      </w:r>
      <w:r>
        <w:rPr>
          <w:rFonts w:ascii="Times New Roman"/>
        </w:rPr>
        <w:t>foundation for national and legal culture of Commonwealth of Independent States. That is why, according to his appreciation, the main tendency of state regulation in this sphere should become the development and realization of measures of legal protection for copyright. Chairman of the Supreme Arbitrage Court of Russia Anton Ivanov hoped that the Forum helped in development of the most effective, common for everyone</w:t>
      </w:r>
      <w:r>
        <w:rPr>
          <w:rFonts w:ascii="Times New Roman"/>
        </w:rPr>
        <w:t>, rules of civilized global market of intellectual property</w:t>
      </w:r>
      <w:r>
        <w:rPr>
          <w:rFonts w:ascii="Times New Roman"/>
        </w:rPr>
        <w:t>, because nowadays no one</w:t>
      </w:r>
      <w:r>
        <w:rPr>
          <w:sz w:val="24.0"/>
          <w:rFonts w:ascii="Times New Roman"/>
        </w:rPr>
        <w:t xml:space="preserve"> </w:t>
      </w:r>
      <w:r>
        <w:rPr>
          <w:rFonts w:ascii="Times New Roman"/>
        </w:rPr>
        <w:t xml:space="preserve">state can exist without developed system of protection of intellectual property and necessity of industrial, cultural and economic development of country. </w:t>
      </w:r>
    </w:p>
    <w:p>
      <w:pPr>
        <w:pStyle w:val="a6"/>
        <w:jc w:val="both"/>
        <w:rPr>
          <w:sz w:val="22.0"/>
        </w:rPr>
      </w:pPr>
      <w:r>
        <w:rPr>
          <w:sz w:val="22.0"/>
        </w:rPr>
        <w:lastRenderedPageBreak/>
        <w:t xml:space="preserve">      </w:t>
      </w:r>
      <w:r>
        <w:rPr>
          <w:sz w:val="22.0"/>
        </w:rPr>
        <w:t xml:space="preserve">Chairman of Accounting Chamber of Russia – co-chairman of organizing committee of the Forum - Stepashin S.V., in his greeting at the opening of the Forum, being agree with </w:t>
      </w:r>
      <w:r>
        <w:rPr>
          <w:sz w:val="22.0"/>
        </w:rPr>
        <w:t xml:space="preserve">the </w:t>
      </w:r>
      <w:r>
        <w:rPr>
          <w:sz w:val="22.0"/>
        </w:rPr>
        <w:t xml:space="preserve">position that formation of civilized market of intellectual property is one of </w:t>
      </w:r>
      <w:r>
        <w:rPr>
          <w:sz w:val="22.0"/>
        </w:rPr>
        <w:t>the key conditions of innovation</w:t>
      </w:r>
      <w:r>
        <w:rPr>
          <w:sz w:val="22.0"/>
        </w:rPr>
        <w:t xml:space="preserve"> development and integrated modernization of economics of Russia, mentioned that </w:t>
      </w:r>
      <w:r>
        <w:rPr>
          <w:sz w:val="22.0"/>
        </w:rPr>
        <w:t xml:space="preserve">Accounting Chamber paid a great attention to questions of effective expense of budget funds assigned for decision of problems of management of intellectual property. Common burden for all reports and speeches at the Forum became thesis that development of market of intellectual property </w:t>
      </w:r>
      <w:r>
        <w:rPr>
          <w:sz w:val="22.0"/>
        </w:rPr>
        <w:t xml:space="preserve">was </w:t>
      </w:r>
      <w:r>
        <w:rPr>
          <w:sz w:val="22.0"/>
        </w:rPr>
        <w:t>one of the main mechanisms with the help of which countr</w:t>
      </w:r>
      <w:r>
        <w:rPr>
          <w:sz w:val="22.0"/>
        </w:rPr>
        <w:t>ies of CIS, including Russia could</w:t>
      </w:r>
      <w:r>
        <w:rPr>
          <w:sz w:val="22.0"/>
        </w:rPr>
        <w:t xml:space="preserve"> and should reach leading positions at the world market in spheres based on innovative technologies.</w:t>
      </w:r>
    </w:p>
    <w:p>
      <w:pPr>
        <w:pStyle w:val="a6"/>
        <w:jc w:val="both"/>
        <w:rPr>
          <w:sz w:val="22.0"/>
        </w:rPr>
      </w:pPr>
      <w:r>
        <w:rPr>
          <w:sz w:val="22.0"/>
        </w:rPr>
        <w:t xml:space="preserve">        </w:t>
      </w:r>
      <w:r>
        <w:rPr>
          <w:sz w:val="22.0"/>
        </w:rPr>
        <w:t xml:space="preserve">Targets and goals of the Forum were generalization of experience of crisis management and </w:t>
      </w:r>
      <w:r>
        <w:rPr>
          <w:sz w:val="22.0"/>
        </w:rPr>
        <w:t>innovation</w:t>
      </w:r>
      <w:r>
        <w:rPr>
          <w:sz w:val="22.0"/>
        </w:rPr>
        <w:t xml:space="preserve"> development through formation of market of intellectual property in Russia and foreign countries </w:t>
      </w:r>
      <w:r>
        <w:rPr>
          <w:sz w:val="22.0"/>
        </w:rPr>
        <w:t xml:space="preserve">in </w:t>
      </w:r>
      <w:r>
        <w:rPr>
          <w:sz w:val="22.0"/>
        </w:rPr>
        <w:t>year 2011; detection of needs and abilities of technological modernization on the basis of national innovative technologies in countries of CIS</w:t>
      </w:r>
      <w:r>
        <w:rPr>
          <w:sz w:val="22.0"/>
        </w:rPr>
        <w:t xml:space="preserve">, detection of problem and prospective questions of </w:t>
      </w:r>
      <w:r>
        <w:rPr>
          <w:sz w:val="22.0"/>
        </w:rPr>
        <w:t>innovation</w:t>
      </w:r>
      <w:r>
        <w:rPr>
          <w:sz w:val="22.0"/>
        </w:rPr>
        <w:t xml:space="preserve"> development and </w:t>
      </w:r>
      <w:r>
        <w:rPr>
          <w:sz w:val="22.0"/>
        </w:rPr>
        <w:t xml:space="preserve">ways of its decision at national and international levels, also at formation of common market of intellectual property in countries of CIS and abroad, and problems of protection of intellectual property and conditions of its decisions in frames of Customs Union, development of innovative infrastructure and training of innovative personnel taking into consideration the experience of the European Union, USA, China and Japan; improvement and consolidation of interregional and international business innovative cooperation, in the first place with states-participants of CIS, </w:t>
      </w:r>
      <w:r>
        <w:rPr>
          <w:sz w:val="22.0"/>
        </w:rPr>
        <w:t xml:space="preserve">the Eurasian economic community and the European Union; elaboration of recommendations for national and international </w:t>
      </w:r>
      <w:r>
        <w:rPr>
          <w:sz w:val="22.0"/>
        </w:rPr>
        <w:t xml:space="preserve">bodies of authority, science and business for decision of problems of </w:t>
      </w:r>
      <w:r>
        <w:rPr>
          <w:sz w:val="22.0"/>
        </w:rPr>
        <w:t>innovation</w:t>
      </w:r>
      <w:r>
        <w:rPr>
          <w:sz w:val="22.0"/>
        </w:rPr>
        <w:t xml:space="preserve"> development, formation of mechanisms of improvement of innovative economic development in frames of CIS; assistance to development of business contacts between organizations and entrepreneurs, involved in rotation of intellectual property, and also mobilization of invest resources to perspective innovative projects, including international cooperation; monitoring of state of legal and economic relations in sphere of intellectual property, that influence on development of enterprisers and manufacturing of competitive products</w:t>
      </w:r>
      <w:r>
        <w:rPr>
          <w:sz w:val="22.0"/>
        </w:rPr>
        <w:t xml:space="preserve"> with the use of intellectual </w:t>
      </w:r>
      <w:r>
        <w:rPr>
          <w:sz w:val="22.0"/>
        </w:rPr>
        <w:t>property in international cooperation.</w:t>
      </w:r>
    </w:p>
    <w:p>
      <w:pPr>
        <w:pStyle w:val="a6"/>
        <w:jc w:val="both"/>
      </w:pPr>
      <w:r>
        <w:rPr>
          <w:sz w:val="22.0"/>
        </w:rPr>
        <w:t> </w:t>
      </w:r>
      <w:r>
        <w:rPr>
          <w:sz w:val="22.0"/>
        </w:rPr>
        <w:t xml:space="preserve">      </w:t>
      </w:r>
      <w:r>
        <w:rPr>
          <w:sz w:val="22.0"/>
        </w:rPr>
        <w:t>Plenary meeting was opened by director of Republican SRI of intellectual property, doctor of juridical science V.N. Lopatin</w:t>
      </w:r>
      <w:r>
        <w:rPr>
          <w:sz w:val="22.0"/>
        </w:rPr>
        <w:t>,</w:t>
      </w:r>
      <w:r>
        <w:rPr>
          <w:sz w:val="22.0"/>
        </w:rPr>
        <w:t xml:space="preserve"> who presented prepared in RSRIIP project of report “</w:t>
      </w:r>
      <w:r>
        <w:rPr>
          <w:sz w:val="22.0"/>
        </w:rPr>
        <w:t>On state of legal protection and defence of intellectual property in Russian Federation and in countries of CIS in 2011”</w:t>
      </w:r>
      <w:r>
        <w:rPr>
          <w:sz w:val="22.0"/>
        </w:rPr>
        <w:t xml:space="preserve">. </w:t>
      </w:r>
      <w:r>
        <w:rPr>
          <w:sz w:val="22.0"/>
        </w:rPr>
        <w:t xml:space="preserve">In report were </w:t>
      </w:r>
      <w:r>
        <w:rPr>
          <w:sz w:val="22.0"/>
        </w:rPr>
        <w:t xml:space="preserve">presented main problem </w:t>
      </w:r>
      <w:r>
        <w:rPr>
          <w:sz w:val="22.0"/>
        </w:rPr>
        <w:t xml:space="preserve">of </w:t>
      </w:r>
      <w:r>
        <w:rPr>
          <w:sz w:val="22.0"/>
        </w:rPr>
        <w:t>legal, economic, organizational points of formation of market of intell</w:t>
      </w:r>
      <w:r>
        <w:rPr>
          <w:sz w:val="22.0"/>
        </w:rPr>
        <w:t>ectual property and were offer</w:t>
      </w:r>
      <w:r>
        <w:rPr>
          <w:sz w:val="22.0"/>
        </w:rPr>
        <w:t xml:space="preserve">ed ways and methods of its decision. </w:t>
      </w:r>
      <w:r>
        <w:rPr>
          <w:sz w:val="22.0"/>
        </w:rPr>
        <w:br/>
      </w:r>
      <w:r>
        <w:t>    </w:t>
      </w:r>
      <w:r>
        <w:t xml:space="preserve">    </w:t>
      </w:r>
      <w:r>
        <w:t xml:space="preserve">According to experts’ point of view, market of intellectual property </w:t>
      </w:r>
      <w:r>
        <w:t xml:space="preserve">in RF and in countries of CIS is in initial stage of formation. </w:t>
      </w:r>
      <w:r>
        <w:t xml:space="preserve">And </w:t>
      </w:r>
      <w:r>
        <w:t>its</w:t>
      </w:r>
      <w:r>
        <w:t xml:space="preserve"> structure is exaggerated to commercialization of intellectual rights on means of individualization (in 2011 more than 75% of all deals on disposal of exclusive right in relation to registered objects of intellectual property were </w:t>
      </w:r>
      <w:r>
        <w:t xml:space="preserve">used </w:t>
      </w:r>
      <w:r>
        <w:t xml:space="preserve">for trademarks). This has a positive commercial effect mostly for foreigners, because they can’t permit it, for example, in USA and China where national markets are sure protected in interests of </w:t>
      </w:r>
      <w:r>
        <w:t xml:space="preserve">domestic </w:t>
      </w:r>
      <w:r>
        <w:t>possessors of rights.</w:t>
      </w:r>
      <w:r>
        <w:br/>
      </w:r>
      <w:r>
        <w:t xml:space="preserve">         </w:t>
      </w:r>
      <w:r>
        <w:t xml:space="preserve">Part of commercialization of intellectual property is still too small and equals 1,8/2,1 % of acting patents for the years 2010/2011 in relation to inventions; 2,8/4,1%  in relation to useful models; 3,0/3,4 % in relation to industrial standards; 1,7 % in relation to registered </w:t>
      </w:r>
      <w:r>
        <w:t>Pf</w:t>
      </w:r>
      <w:r>
        <w:t xml:space="preserve">PC, </w:t>
      </w:r>
      <w:r>
        <w:t xml:space="preserve">DB </w:t>
      </w:r>
      <w:r>
        <w:t xml:space="preserve">and </w:t>
      </w:r>
      <w:r>
        <w:t>TIMS</w:t>
      </w:r>
      <w:r>
        <w:t>. Only 2,8 thousand of contracts on disposal of exclusive right on 5680 objects of industrial property (2,1 %) were used for 263 thousand of acting in 2010 patents of RF on inventions, useful models and industrial standards; and in 2011 only 3,2 thousand of contracts on disposal of exclusive right on 6242 objects of industrial property (2,6 %) were used for 237</w:t>
      </w:r>
      <w:r>
        <w:t xml:space="preserve"> </w:t>
      </w:r>
      <w:r>
        <w:t>thousand of acting patents, and</w:t>
      </w:r>
      <w:r>
        <w:t>,</w:t>
      </w:r>
      <w:r>
        <w:t xml:space="preserve"> taking into consideration number of annulment </w:t>
      </w:r>
      <w:r>
        <w:t xml:space="preserve">of </w:t>
      </w:r>
      <w:r>
        <w:t>earlier concluded contracts</w:t>
      </w:r>
      <w:r>
        <w:t>,</w:t>
      </w:r>
      <w:r>
        <w:t xml:space="preserve"> this coefficient is lower.</w:t>
      </w:r>
    </w:p>
    <w:p>
      <w:pPr>
        <w:jc w:val="both"/>
        <w:spacing w:after="0" w:line="240" w:lineRule="auto"/>
        <w:ind w:firstLine="567"/>
        <w:rPr>
          <w:rFonts w:ascii="Times New Roman"/>
        </w:rPr>
      </w:pPr>
      <w:r>
        <w:rPr>
          <w:rFonts w:ascii="Times New Roman"/>
        </w:rPr>
        <w:t>In each third deal on exclusive rights clients and executors of contracts and agreements on execution of SREDW (where part of budget financing of such expenses is more than 70 %</w:t>
      </w:r>
      <w:r>
        <w:rPr>
          <w:rFonts w:ascii="Times New Roman"/>
        </w:rPr>
        <w:t>) do</w:t>
      </w:r>
      <w:r>
        <w:rPr>
          <w:rFonts w:ascii="Times New Roman"/>
        </w:rPr>
        <w:t xml:space="preserve"> not try to consolidate their rights on objects of industrial property.</w:t>
      </w:r>
    </w:p>
    <w:p>
      <w:pPr>
        <w:jc w:val="both"/>
        <w:spacing w:after="0" w:line="240" w:lineRule="auto"/>
        <w:ind w:firstLine="567"/>
        <w:rPr>
          <w:sz w:val="24.0"/>
          <w:rFonts w:ascii="Times New Roman"/>
        </w:rPr>
      </w:pPr>
      <w:r>
        <w:rPr>
          <w:rFonts w:ascii="Times New Roman"/>
        </w:rPr>
        <w:t>Statistics o</w:t>
      </w:r>
      <w:r>
        <w:rPr>
          <w:rFonts w:ascii="Times New Roman"/>
        </w:rPr>
        <w:t>f submitting applications in Russian P</w:t>
      </w:r>
      <w:r>
        <w:rPr>
          <w:rFonts w:ascii="Times New Roman"/>
        </w:rPr>
        <w:t xml:space="preserve">atent </w:t>
      </w:r>
      <w:r>
        <w:rPr>
          <w:rFonts w:ascii="Times New Roman"/>
        </w:rPr>
        <w:t>on obtaining patents and given</w:t>
      </w:r>
      <w:r>
        <w:rPr>
          <w:rFonts w:ascii="Times New Roman"/>
        </w:rPr>
        <w:t xml:space="preserve"> of </w:t>
      </w:r>
      <w:r>
        <w:rPr>
          <w:rFonts w:ascii="Times New Roman"/>
        </w:rPr>
        <w:t>Russian patents</w:t>
      </w:r>
      <w:r>
        <w:rPr>
          <w:rFonts w:ascii="Times New Roman"/>
        </w:rPr>
        <w:t xml:space="preserve"> in year 2011 points to retention of such disturbing tendency for </w:t>
      </w:r>
      <w:r>
        <w:rPr>
          <w:rFonts w:ascii="Times New Roman"/>
        </w:rPr>
        <w:t xml:space="preserve">the </w:t>
      </w:r>
      <w:r>
        <w:rPr>
          <w:rFonts w:ascii="Times New Roman"/>
        </w:rPr>
        <w:t>next years. Amo</w:t>
      </w:r>
      <w:r>
        <w:rPr>
          <w:rFonts w:ascii="Times New Roman"/>
        </w:rPr>
        <w:t>ng 20339 Russian persons who were given</w:t>
      </w:r>
      <w:r>
        <w:rPr>
          <w:rFonts w:ascii="Times New Roman"/>
        </w:rPr>
        <w:t xml:space="preserve"> patents on inventions in year 2011 </w:t>
      </w:r>
      <w:r>
        <w:rPr>
          <w:rFonts w:ascii="Times New Roman"/>
        </w:rPr>
        <w:t xml:space="preserve">there were </w:t>
      </w:r>
      <w:r>
        <w:rPr>
          <w:rFonts w:ascii="Times New Roman"/>
        </w:rPr>
        <w:t>more than 40 % (8437)</w:t>
      </w:r>
      <w:r>
        <w:t xml:space="preserve"> </w:t>
      </w:r>
      <w:r>
        <w:rPr>
          <w:rFonts w:ascii="Times New Roman"/>
        </w:rPr>
        <w:t>physical persons</w:t>
      </w:r>
      <w:r>
        <w:rPr>
          <w:rFonts w:ascii="Times New Roman"/>
        </w:rPr>
        <w:t xml:space="preserve">, while among foreign applicants this part was in 10 times less - 4 % (402). </w:t>
      </w:r>
      <w:r>
        <w:rPr>
          <w:rFonts w:ascii="Times New Roman"/>
        </w:rPr>
        <w:t>T</w:t>
      </w:r>
      <w:r>
        <w:rPr>
          <w:rFonts w:ascii="Times New Roman"/>
        </w:rPr>
        <w:t>he part of physical persons</w:t>
      </w:r>
      <w:r>
        <w:t xml:space="preserve"> </w:t>
      </w:r>
      <w:r>
        <w:rPr>
          <w:rFonts w:ascii="Times New Roman"/>
        </w:rPr>
        <w:t>a</w:t>
      </w:r>
      <w:r>
        <w:rPr>
          <w:rFonts w:ascii="Times New Roman"/>
        </w:rPr>
        <w:t>mong Russian applicants on obtaining patent</w:t>
      </w:r>
      <w:r>
        <w:rPr>
          <w:rFonts w:ascii="Times New Roman"/>
        </w:rPr>
        <w:t xml:space="preserve"> is bigger</w:t>
      </w:r>
      <w:r>
        <w:rPr>
          <w:rFonts w:ascii="Times New Roman"/>
        </w:rPr>
        <w:t xml:space="preserve"> than legal persons: Ivanovo </w:t>
      </w:r>
      <w:r>
        <w:rPr>
          <w:rFonts w:ascii="Times New Roman"/>
        </w:rPr>
        <w:lastRenderedPageBreak/>
        <w:t>region (637 of 722 applications on inventions were applied by physical</w:t>
      </w:r>
      <w:r>
        <w:rPr>
          <w:sz w:val="24.0"/>
          <w:rFonts w:ascii="Times New Roman"/>
        </w:rPr>
        <w:t xml:space="preserve"> </w:t>
      </w:r>
      <w:r>
        <w:rPr>
          <w:rFonts w:ascii="Times New Roman"/>
        </w:rPr>
        <w:t>persons, 433 of 503 issued patents were given to physical patents), Moscow (4137 of 8001 applications, 4965 of 7846 patents), Leningrad region (184 of</w:t>
      </w:r>
      <w:r>
        <w:rPr>
          <w:sz w:val="24.0"/>
          <w:rFonts w:ascii="Times New Roman"/>
        </w:rPr>
        <w:t xml:space="preserve"> </w:t>
      </w:r>
      <w:r>
        <w:rPr>
          <w:rFonts w:ascii="Times New Roman"/>
        </w:rPr>
        <w:t>227 applications,</w:t>
      </w:r>
      <w:r>
        <w:rPr>
          <w:sz w:val="24.0"/>
          <w:rFonts w:ascii="Times New Roman"/>
        </w:rPr>
        <w:t xml:space="preserve"> 56 of 78 patents), Pskov region (33 of 47 patents, 15 of 21 patents), Dagestan (539 of 703 applications), Kirov region (64 of 114 applications), Chuvash Republic (108 of 178 patents), Smolensk region (45 of 62 patents), Komi Republic (16 of 27 patents), KMAA-Yugra (16 of 26 patents).</w:t>
      </w:r>
    </w:p>
    <w:p>
      <w:pPr>
        <w:jc w:val="both"/>
        <w:spacing w:after="0" w:line="240" w:lineRule="auto"/>
        <w:ind w:firstLine="567"/>
        <w:rPr>
          <w:rFonts w:ascii="Times New Roman"/>
        </w:rPr>
      </w:pPr>
      <w:r>
        <w:rPr>
          <w:rFonts w:ascii="Times New Roman"/>
        </w:rPr>
        <w:t xml:space="preserve">Every year there less </w:t>
      </w:r>
      <w:r>
        <w:rPr>
          <w:rFonts w:ascii="Times New Roman"/>
        </w:rPr>
        <w:t xml:space="preserve">number of </w:t>
      </w:r>
      <w:r>
        <w:rPr>
          <w:rFonts w:ascii="Times New Roman"/>
        </w:rPr>
        <w:t>applications on patent and issued patents than determination of earlier issued patents, including in years 2010/2011: were submitted 42500/41414 applications on inventions, were issued 30322/29999 patents, were determined in year 2011 - 43345 patents; accordingly with patents on useful models: were submitted 12262/13241 applications, were issued 10581/11079 patents, were determined in year 2011 - 19051 patents; accordingly with patents on industrial standards: were submitted 3997/4197 applications, were issued 3566/3489 patents, were determined in year 2011 - 5140 patents.</w:t>
      </w:r>
    </w:p>
    <w:p>
      <w:pPr>
        <w:jc w:val="both"/>
        <w:spacing w:after="0" w:line="240" w:lineRule="auto"/>
        <w:ind w:firstLine="567"/>
        <w:rPr>
          <w:rFonts w:ascii="Times New Roman"/>
        </w:rPr>
      </w:pPr>
      <w:r>
        <w:rPr>
          <w:rFonts w:ascii="Times New Roman"/>
        </w:rPr>
        <w:t xml:space="preserve">This statistics prejudices suitability with preservation of former approaches for </w:t>
      </w:r>
      <w:r>
        <w:rPr>
          <w:rFonts w:ascii="Times New Roman"/>
        </w:rPr>
        <w:t xml:space="preserve">following </w:t>
      </w:r>
      <w:r>
        <w:rPr>
          <w:rFonts w:ascii="Times New Roman"/>
        </w:rPr>
        <w:t>expensive and long-term procedures of patenting of protected results of intellectual property, that besides 3</w:t>
      </w:r>
      <w:r>
        <w:rPr>
          <w:rFonts w:ascii="Times New Roman"/>
        </w:rPr>
        <w:t xml:space="preserve"> milliard rubles gathered by Russian P</w:t>
      </w:r>
      <w:r>
        <w:rPr>
          <w:rFonts w:ascii="Times New Roman"/>
        </w:rPr>
        <w:t>atent as a patent fee</w:t>
      </w:r>
      <w:r>
        <w:rPr>
          <w:rFonts w:ascii="Times New Roman"/>
        </w:rPr>
        <w:t>s, do not give obvious privileges and profits to its possessors of rights. Systems of selection criteria to RIA for patenting</w:t>
      </w:r>
      <w:r>
        <w:rPr>
          <w:rFonts w:ascii="Times New Roman"/>
        </w:rPr>
        <w:t>,</w:t>
      </w:r>
      <w:r>
        <w:rPr>
          <w:rFonts w:ascii="Times New Roman"/>
        </w:rPr>
        <w:t xml:space="preserve"> with taking into consideration commercialization of rights on it</w:t>
      </w:r>
      <w:r>
        <w:rPr>
          <w:rFonts w:ascii="Times New Roman"/>
        </w:rPr>
        <w:t>,</w:t>
      </w:r>
      <w:r>
        <w:rPr>
          <w:rFonts w:ascii="Times New Roman"/>
        </w:rPr>
        <w:t xml:space="preserve"> should be changed, alternative ways of consolidation of r</w:t>
      </w:r>
      <w:r>
        <w:rPr>
          <w:rFonts w:ascii="Times New Roman"/>
        </w:rPr>
        <w:t>ights and its commercialization (</w:t>
      </w:r>
      <w:r>
        <w:rPr>
          <w:rFonts w:ascii="Times New Roman"/>
        </w:rPr>
        <w:t>including secrets of manufacturing (know-how)), that do not need state registration</w:t>
      </w:r>
      <w:r>
        <w:rPr>
          <w:rFonts w:ascii="Times New Roman"/>
        </w:rPr>
        <w:t>,</w:t>
      </w:r>
      <w:r>
        <w:rPr>
          <w:rFonts w:ascii="Times New Roman"/>
        </w:rPr>
        <w:t xml:space="preserve"> should be used more  active.</w:t>
      </w:r>
    </w:p>
    <w:p>
      <w:pPr>
        <w:jc w:val="both"/>
        <w:spacing w:after="0" w:line="240" w:lineRule="auto"/>
        <w:ind w:firstLine="567"/>
        <w:rPr>
          <w:rFonts w:ascii="Times New Roman"/>
        </w:rPr>
      </w:pPr>
      <w:r>
        <w:rPr>
          <w:rFonts w:ascii="Times New Roman"/>
        </w:rPr>
        <w:t xml:space="preserve">The patent activity of our investigators abroad is extremely low. This fact can lead to copy of key technical decisions and loosing of privileges in relation to foreign competitors as a result. Moreover, for the last 10 years the sphere of SREDW and connected with it fields became more </w:t>
      </w:r>
      <w:r>
        <w:rPr>
          <w:rFonts w:ascii="Times New Roman"/>
        </w:rPr>
        <w:t>corruption</w:t>
      </w:r>
      <w:r>
        <w:rPr>
          <w:rFonts w:ascii="Times New Roman"/>
        </w:rPr>
        <w:t xml:space="preserve">. As opposed to western countries, part of state order is more than 2/3, where (according to parliament hearings) more than 40 % are used for kickback. </w:t>
      </w:r>
      <w:r>
        <w:rPr>
          <w:rFonts w:ascii="Times New Roman"/>
        </w:rPr>
        <w:t xml:space="preserve">There is still a </w:t>
      </w:r>
      <w:r>
        <w:rPr>
          <w:rFonts w:ascii="Times New Roman"/>
        </w:rPr>
        <w:t xml:space="preserve">gap between use of achievements of science in sphere of technologies of military, special and double use and needs of civil sector of Russian economics. </w:t>
      </w:r>
    </w:p>
    <w:p>
      <w:pPr>
        <w:jc w:val="both"/>
        <w:spacing w:after="0" w:line="240" w:lineRule="auto"/>
        <w:ind w:firstLine="567"/>
        <w:rPr>
          <w:rFonts w:ascii="Times New Roman"/>
        </w:rPr>
      </w:pPr>
      <w:r>
        <w:rPr>
          <w:rFonts w:ascii="Times New Roman"/>
        </w:rPr>
        <w:t>In spite of decision of Government of RF (2005) on legislative normative adjustment of this problem there still is in force discretion of officials that is one of the most corruption factors.</w:t>
      </w:r>
    </w:p>
    <w:p>
      <w:pPr>
        <w:jc w:val="both"/>
        <w:spacing w:after="0" w:line="240" w:lineRule="auto"/>
        <w:ind w:firstLine="567"/>
        <w:rPr>
          <w:rFonts w:ascii="Times New Roman"/>
        </w:rPr>
      </w:pPr>
      <w:r>
        <w:rPr>
          <w:rFonts w:ascii="Times New Roman"/>
        </w:rPr>
        <w:t xml:space="preserve">There is a tendency when foreign companies buy intellectual property in two times rarely than sell, and joint enterprisers </w:t>
      </w:r>
      <w:r>
        <w:rPr>
          <w:rFonts w:ascii="Times New Roman"/>
        </w:rPr>
        <w:t xml:space="preserve">do not participate </w:t>
      </w:r>
      <w:r>
        <w:rPr>
          <w:rFonts w:ascii="Times New Roman"/>
        </w:rPr>
        <w:t>in registered deals with intellectual property. At the same time the part of foreigners among applicators on getting of Russian patents and its possessors of rights on the territory of Russia grow</w:t>
      </w:r>
      <w:r>
        <w:rPr>
          <w:rFonts w:ascii="Times New Roman"/>
        </w:rPr>
        <w:t>s</w:t>
      </w:r>
      <w:r>
        <w:rPr>
          <w:rFonts w:ascii="Times New Roman"/>
        </w:rPr>
        <w:t xml:space="preserve"> each year. In relation to industrial standards and trademarks their part for the years 2010-2011 reaches more than 50 %. This pointed to that fact that foreigners more active</w:t>
      </w:r>
      <w:r>
        <w:rPr>
          <w:rFonts w:ascii="Times New Roman"/>
        </w:rPr>
        <w:t>ly</w:t>
      </w:r>
      <w:r>
        <w:rPr>
          <w:rFonts w:ascii="Times New Roman"/>
        </w:rPr>
        <w:t xml:space="preserve"> prepare for entry of Russia into WTO to use new conditions in own interests than Russians.</w:t>
      </w:r>
    </w:p>
    <w:p>
      <w:pPr>
        <w:jc w:val="both"/>
        <w:spacing w:after="0" w:line="240" w:lineRule="auto"/>
        <w:ind w:firstLine="567"/>
        <w:rPr>
          <w:rFonts w:ascii="Times New Roman"/>
        </w:rPr>
      </w:pPr>
      <w:r>
        <w:rPr>
          <w:rFonts w:ascii="Times New Roman"/>
        </w:rPr>
        <w:t xml:space="preserve">At plenary meeting were </w:t>
      </w:r>
      <w:r>
        <w:rPr>
          <w:rFonts w:ascii="Times New Roman"/>
        </w:rPr>
        <w:t xml:space="preserve">presented more than twenty reports (both oral and written), including from national academies of sciences, bodies of state authority, state corporations and business, HEI and public organizations of the most of countries of CIS, including from Russia: Aldoshin S.M. - vice-president of Russian academy of science, chairman of supervisory board and scientific council of RSRIIP, academic of RAS; Goreglyad V.P. - deputy of chairman of Accounting Chamber of Russian Federation, deputy chairman of Expert-consultative council under chairman of Accounting Chamber of Russian Federation, doctor of economic sciences; Zenin I.A. - head of scientific-research department of legal protection of intellectual property of RSRIIP, honoured professor of MSU named after M.V. Lomonosov, doctor of juridical sciences; Krinitsky D.V. - head of directorate for cooperation with federal and regional bodies of authority OJSC "ROSNANO", candidate of economic science; Sheveleva S.S. - deputy director of alliance on management of innovations </w:t>
      </w:r>
      <w:r>
        <w:rPr>
          <w:rFonts w:ascii="Times New Roman"/>
        </w:rPr>
        <w:t>of SC</w:t>
      </w:r>
      <w:r>
        <w:rPr>
          <w:rFonts w:ascii="Times New Roman"/>
        </w:rPr>
        <w:t xml:space="preserve"> "ROSATOM" - head of Management of intellectual property and system of management of knowledge; Golobokova G.M. - head of management on innovative politics of Magadan region, doctor of economic sciences; Pavlov B.P. - vice-president of GA</w:t>
      </w:r>
      <w:r>
        <w:rPr>
          <w:rFonts w:ascii="Times New Roman"/>
        </w:rPr>
        <w:t>Z</w:t>
      </w:r>
      <w:r>
        <w:rPr>
          <w:rFonts w:ascii="Times New Roman"/>
        </w:rPr>
        <w:t>PROMBAN</w:t>
      </w:r>
      <w:r>
        <w:rPr>
          <w:rFonts w:ascii="Times New Roman"/>
        </w:rPr>
        <w:t>K</w:t>
      </w:r>
      <w:r>
        <w:rPr>
          <w:rFonts w:ascii="Times New Roman"/>
        </w:rPr>
        <w:t xml:space="preserve"> (OJSC). </w:t>
      </w:r>
    </w:p>
    <w:p>
      <w:pPr>
        <w:jc w:val="both"/>
        <w:spacing w:after="0" w:line="240" w:lineRule="auto"/>
        <w:ind w:firstLine="567"/>
        <w:rPr>
          <w:rFonts w:ascii="Times New Roman"/>
        </w:rPr>
      </w:pPr>
      <w:r>
        <w:rPr>
          <w:rFonts w:ascii="Times New Roman"/>
        </w:rPr>
        <w:t xml:space="preserve"> </w:t>
      </w:r>
      <w:r>
        <w:rPr>
          <w:rFonts w:ascii="Times New Roman"/>
        </w:rPr>
        <w:t xml:space="preserve">At the discussion of theme "How clever man to become reach" were brought up problems: </w:t>
      </w:r>
    </w:p>
    <w:p>
      <w:pPr>
        <w:jc w:val="both"/>
        <w:spacing w:after="0" w:line="240" w:lineRule="auto"/>
        <w:ind w:firstLine="567"/>
        <w:rPr>
          <w:rFonts w:ascii="Times New Roman"/>
        </w:rPr>
      </w:pPr>
      <w:r>
        <w:rPr>
          <w:sz w:val="24.0"/>
          <w:rFonts w:ascii="Times New Roman"/>
        </w:rPr>
        <w:t xml:space="preserve"> * </w:t>
      </w:r>
      <w:r>
        <w:rPr>
          <w:rFonts w:ascii="Times New Roman"/>
        </w:rPr>
        <w:t>Formation of market of intellectual property. Its</w:t>
      </w:r>
      <w:r>
        <w:rPr>
          <w:rFonts w:ascii="Times New Roman"/>
        </w:rPr>
        <w:t xml:space="preserve"> role in formation of innovation</w:t>
      </w:r>
      <w:r>
        <w:rPr>
          <w:rFonts w:ascii="Times New Roman"/>
        </w:rPr>
        <w:t xml:space="preserve"> eco</w:t>
      </w:r>
      <w:r>
        <w:rPr>
          <w:rFonts w:ascii="Times New Roman"/>
        </w:rPr>
        <w:t>nomics. Strategies of innovation</w:t>
      </w:r>
      <w:r>
        <w:rPr>
          <w:rFonts w:ascii="Times New Roman"/>
        </w:rPr>
        <w:t xml:space="preserve"> development of RF and CIS for the period until 2020.</w:t>
      </w:r>
    </w:p>
    <w:p>
      <w:pPr>
        <w:jc w:val="both"/>
        <w:spacing w:after="0" w:line="240" w:lineRule="auto"/>
        <w:ind w:firstLine="567"/>
        <w:rPr>
          <w:rFonts w:ascii="Times New Roman"/>
        </w:rPr>
      </w:pPr>
      <w:r>
        <w:rPr>
          <w:rFonts w:ascii="Times New Roman"/>
        </w:rPr>
        <w:t xml:space="preserve"> * Interconnection of economics of countries of CIS and the potential of amalgamation: problems and conditions of decision. Inters</w:t>
      </w:r>
      <w:r>
        <w:rPr>
          <w:rFonts w:ascii="Times New Roman"/>
        </w:rPr>
        <w:t>tate program of innovation</w:t>
      </w:r>
      <w:r>
        <w:rPr>
          <w:rFonts w:ascii="Times New Roman"/>
        </w:rPr>
        <w:t xml:space="preserve"> development of CIS until 2020.</w:t>
      </w:r>
    </w:p>
    <w:p>
      <w:pPr>
        <w:jc w:val="both"/>
        <w:spacing w:after="0" w:line="240" w:lineRule="auto"/>
        <w:ind w:firstLine="567"/>
        <w:rPr>
          <w:rFonts w:ascii="Times New Roman"/>
        </w:rPr>
      </w:pPr>
      <w:r>
        <w:rPr>
          <w:rFonts w:ascii="Times New Roman"/>
        </w:rPr>
        <w:t xml:space="preserve"> * Which competitive innovative technologies are needed nowadays to business for technological modernization of manufacturing? Who and how should form this demand for innovations?</w:t>
      </w:r>
    </w:p>
    <w:p>
      <w:pPr>
        <w:jc w:val="both"/>
        <w:spacing w:after="0" w:line="240" w:lineRule="auto"/>
        <w:ind w:firstLine="567"/>
        <w:rPr>
          <w:rFonts w:ascii="Times New Roman"/>
        </w:rPr>
      </w:pPr>
      <w:r>
        <w:rPr>
          <w:sz w:val="24.0"/>
          <w:rFonts w:ascii="Times New Roman"/>
        </w:rPr>
        <w:t xml:space="preserve"> * </w:t>
      </w:r>
      <w:r>
        <w:rPr>
          <w:rFonts w:ascii="Times New Roman"/>
        </w:rPr>
        <w:t>Can domestic science satisfy demand of business for innovations? Are obtained results of intellectual activity competitive and needed at Russian and international markets?</w:t>
      </w:r>
    </w:p>
    <w:p>
      <w:pPr>
        <w:jc w:val="both"/>
        <w:spacing w:after="0" w:line="240" w:lineRule="auto"/>
        <w:ind w:firstLine="567"/>
        <w:rPr>
          <w:rFonts w:ascii="Times New Roman"/>
        </w:rPr>
      </w:pPr>
      <w:r>
        <w:rPr>
          <w:rFonts w:ascii="Times New Roman"/>
        </w:rPr>
        <w:lastRenderedPageBreak/>
        <w:t>* Distribution of rights on results of intellectual activity obtained with budget financing.</w:t>
      </w:r>
    </w:p>
    <w:p>
      <w:pPr>
        <w:jc w:val="both"/>
        <w:spacing w:after="0" w:line="240" w:lineRule="auto"/>
        <w:ind w:firstLine="567"/>
        <w:rPr>
          <w:rFonts w:ascii="Times New Roman"/>
        </w:rPr>
      </w:pPr>
      <w:r>
        <w:rPr>
          <w:rFonts w:ascii="Times New Roman"/>
        </w:rPr>
        <w:t xml:space="preserve"> * Consolidation of rights on results of intellectual property through patenting and "know-how".</w:t>
      </w:r>
    </w:p>
    <w:p>
      <w:pPr>
        <w:jc w:val="both"/>
        <w:spacing w:after="0" w:line="240" w:lineRule="auto"/>
        <w:ind w:firstLine="567"/>
        <w:rPr>
          <w:rFonts w:ascii="Times New Roman"/>
        </w:rPr>
      </w:pPr>
      <w:r>
        <w:rPr>
          <w:rFonts w:ascii="Times New Roman"/>
        </w:rPr>
        <w:t xml:space="preserve"> * Scientific discoveries and scientific works and intellectual property. First national standards of Russia.</w:t>
      </w:r>
    </w:p>
    <w:p>
      <w:pPr>
        <w:jc w:val="both"/>
        <w:spacing w:after="0" w:line="240" w:lineRule="auto"/>
        <w:ind w:firstLine="567"/>
        <w:rPr>
          <w:rFonts w:ascii="Times New Roman"/>
        </w:rPr>
      </w:pPr>
      <w:r>
        <w:rPr>
          <w:rFonts w:ascii="Times New Roman"/>
        </w:rPr>
        <w:t xml:space="preserve"> * Problems of customs protection in union economic space.</w:t>
      </w:r>
    </w:p>
    <w:p>
      <w:pPr>
        <w:jc w:val="both"/>
        <w:spacing w:after="0" w:line="240" w:lineRule="auto"/>
        <w:ind w:firstLine="567"/>
        <w:rPr>
          <w:rFonts w:ascii="Times New Roman"/>
        </w:rPr>
      </w:pPr>
      <w:r>
        <w:rPr>
          <w:rFonts w:ascii="Times New Roman"/>
        </w:rPr>
        <w:t xml:space="preserve"> * Use if innovative researches of </w:t>
      </w:r>
      <w:r>
        <w:rPr>
          <w:rFonts w:ascii="Times New Roman"/>
        </w:rPr>
        <w:t>MIC in</w:t>
      </w:r>
      <w:r>
        <w:rPr>
          <w:rFonts w:ascii="Times New Roman"/>
        </w:rPr>
        <w:t xml:space="preserve"> development of civil branches of industry.</w:t>
      </w:r>
    </w:p>
    <w:p>
      <w:pPr>
        <w:jc w:val="both"/>
        <w:spacing w:after="0" w:line="240" w:lineRule="auto"/>
        <w:ind w:firstLine="567"/>
        <w:rPr>
          <w:rFonts w:ascii="Times New Roman"/>
        </w:rPr>
      </w:pPr>
      <w:r>
        <w:rPr>
          <w:rFonts w:ascii="Times New Roman"/>
        </w:rPr>
        <w:t xml:space="preserve"> * Counterfeit</w:t>
      </w:r>
      <w:r>
        <w:rPr>
          <w:rFonts w:ascii="Times New Roman"/>
        </w:rPr>
        <w:t xml:space="preserve"> control: terms and problems in conditions of entry of Russia into WTO.</w:t>
      </w:r>
    </w:p>
    <w:p>
      <w:pPr>
        <w:jc w:val="both"/>
        <w:spacing w:after="0" w:line="240" w:lineRule="auto"/>
        <w:ind w:firstLine="567"/>
        <w:rPr>
          <w:rFonts w:ascii="Times New Roman"/>
        </w:rPr>
      </w:pPr>
      <w:r>
        <w:rPr>
          <w:rFonts w:ascii="Times New Roman"/>
        </w:rPr>
        <w:t>At lunch break was held common meeting between Scientific council of RSRIIP and</w:t>
      </w:r>
      <w:r>
        <w:rPr>
          <w:rFonts w:ascii="Times New Roman"/>
        </w:rPr>
        <w:t xml:space="preserve"> Senate of IUM where were consider</w:t>
      </w:r>
      <w:r>
        <w:rPr>
          <w:rFonts w:ascii="Times New Roman"/>
        </w:rPr>
        <w:t>ed projects of notes of the Forum and recommended to participants of the Forum to be approved.</w:t>
      </w:r>
    </w:p>
    <w:p>
      <w:pPr>
        <w:jc w:val="both"/>
        <w:spacing w:after="0" w:line="240" w:lineRule="auto"/>
        <w:ind w:firstLine="567"/>
        <w:rPr>
          <w:rFonts w:ascii="Times New Roman"/>
        </w:rPr>
      </w:pPr>
      <w:r>
        <w:rPr>
          <w:rFonts w:ascii="Times New Roman"/>
        </w:rPr>
        <w:t>Discussion of these questions was continued in frames of sectional meetings. At section No. 1 were discussed conditions and problems of formation of market of intellectual property. Moderators of section were Lopatin V.N. - director of RSRIIP, doctor of juridical sciences; Golobokova G.M. - head of management on innovative politics of Administration of Magadan region, doctor of economic sciences; Rukina I.M. - head of chair of social-economic development of big cities of IUM, doctor of economic sciences.</w:t>
      </w:r>
    </w:p>
    <w:p>
      <w:pPr>
        <w:jc w:val="both"/>
        <w:spacing w:after="0" w:line="240" w:lineRule="auto"/>
        <w:ind w:firstLine="567"/>
        <w:rPr>
          <w:rFonts w:ascii="Times New Roman"/>
        </w:rPr>
      </w:pPr>
      <w:r>
        <w:rPr>
          <w:rFonts w:ascii="Times New Roman"/>
        </w:rPr>
        <w:t>In</w:t>
      </w:r>
      <w:r>
        <w:rPr>
          <w:rFonts w:ascii="Times New Roman"/>
        </w:rPr>
        <w:t xml:space="preserve"> section were discussed following questions:</w:t>
      </w:r>
    </w:p>
    <w:p>
      <w:pPr>
        <w:jc w:val="both"/>
        <w:spacing w:after="0" w:line="240" w:lineRule="auto"/>
        <w:ind w:firstLine="567"/>
        <w:rPr>
          <w:rFonts w:ascii="Times New Roman"/>
        </w:rPr>
      </w:pPr>
      <w:r>
        <w:rPr>
          <w:rFonts w:ascii="Times New Roman"/>
        </w:rPr>
        <w:t xml:space="preserve"> * Why half of budget funds assigned for SREDW does not reach science?</w:t>
      </w:r>
    </w:p>
    <w:p>
      <w:pPr>
        <w:jc w:val="both"/>
        <w:spacing w:after="0" w:line="240" w:lineRule="auto"/>
        <w:ind w:firstLine="567"/>
        <w:rPr>
          <w:rFonts w:ascii="Times New Roman"/>
        </w:rPr>
      </w:pPr>
      <w:r>
        <w:rPr>
          <w:rFonts w:ascii="Times New Roman"/>
        </w:rPr>
        <w:t xml:space="preserve"> * How to use intellectual property in making of added value, in capitalization of assets and in providing of credits, borrowings, guarantees and securities.</w:t>
      </w:r>
    </w:p>
    <w:p>
      <w:pPr>
        <w:jc w:val="both"/>
        <w:spacing w:after="0" w:line="240" w:lineRule="auto"/>
        <w:ind w:firstLine="567"/>
        <w:rPr>
          <w:rFonts w:ascii="Times New Roman"/>
        </w:rPr>
      </w:pPr>
      <w:r>
        <w:rPr>
          <w:rFonts w:ascii="Times New Roman"/>
        </w:rPr>
        <w:t xml:space="preserve"> * Who should dispose of exclusive right on intellectual property obtained with budget financing?</w:t>
      </w:r>
    </w:p>
    <w:p>
      <w:pPr>
        <w:jc w:val="both"/>
        <w:spacing w:after="0" w:line="240" w:lineRule="auto"/>
        <w:ind w:firstLine="567"/>
        <w:rPr>
          <w:rFonts w:ascii="Times New Roman"/>
        </w:rPr>
      </w:pPr>
      <w:r>
        <w:rPr>
          <w:rFonts w:ascii="Times New Roman"/>
        </w:rPr>
        <w:t xml:space="preserve"> * How to make intellectual property, </w:t>
      </w:r>
      <w:r>
        <w:rPr>
          <w:rFonts w:ascii="Times New Roman"/>
        </w:rPr>
        <w:t>including rights</w:t>
      </w:r>
      <w:r>
        <w:rPr>
          <w:rFonts w:ascii="Times New Roman"/>
        </w:rPr>
        <w:t xml:space="preserve"> on know-how, to be the objects of sales at Russian and foreign markets?</w:t>
      </w:r>
    </w:p>
    <w:p>
      <w:pPr>
        <w:jc w:val="both"/>
        <w:spacing w:after="0" w:line="240" w:lineRule="auto"/>
        <w:ind w:firstLine="567"/>
        <w:rPr>
          <w:rFonts w:ascii="Times New Roman"/>
        </w:rPr>
      </w:pPr>
      <w:r>
        <w:rPr>
          <w:rFonts w:ascii="Times New Roman"/>
        </w:rPr>
        <w:t xml:space="preserve"> * How to provide competitiveness </w:t>
      </w:r>
      <w:r>
        <w:rPr>
          <w:rFonts w:ascii="Times New Roman"/>
        </w:rPr>
        <w:t>and decreasing</w:t>
      </w:r>
      <w:r>
        <w:rPr>
          <w:rFonts w:ascii="Times New Roman"/>
        </w:rPr>
        <w:t xml:space="preserve"> </w:t>
      </w:r>
      <w:r>
        <w:rPr>
          <w:rFonts w:ascii="Times New Roman"/>
        </w:rPr>
        <w:t>risks for domestic manufacturers in sphere of intellectual property through technical regulation and standardization (standards "Intellectual property. Scientific discoveries", "Intellectual property. Scientific works?").</w:t>
      </w:r>
    </w:p>
    <w:p>
      <w:pPr>
        <w:jc w:val="both"/>
        <w:spacing w:after="0" w:line="240" w:lineRule="auto"/>
        <w:ind w:firstLine="567"/>
        <w:rPr>
          <w:rFonts w:ascii="Times New Roman"/>
        </w:rPr>
      </w:pPr>
      <w:r>
        <w:rPr>
          <w:rFonts w:ascii="Times New Roman"/>
        </w:rPr>
        <w:t xml:space="preserve"> </w:t>
      </w:r>
      <w:r>
        <w:rPr>
          <w:rFonts w:ascii="Times New Roman"/>
        </w:rPr>
        <w:t>* The experience of development of long-term targeted programs of improvement of regional and industry markets of intellectual property?</w:t>
      </w:r>
    </w:p>
    <w:p>
      <w:pPr>
        <w:jc w:val="both"/>
        <w:spacing w:after="0" w:line="240" w:lineRule="auto"/>
        <w:ind w:firstLine="567"/>
        <w:rPr>
          <w:rFonts w:ascii="Times New Roman"/>
        </w:rPr>
      </w:pPr>
      <w:r>
        <w:rPr>
          <w:rFonts w:ascii="Times New Roman"/>
        </w:rPr>
        <w:t xml:space="preserve"> * Centre </w:t>
      </w:r>
      <w:r>
        <w:rPr>
          <w:rFonts w:ascii="Times New Roman"/>
        </w:rPr>
        <w:t>of intellectual property SEZ</w:t>
      </w:r>
      <w:r>
        <w:rPr>
          <w:rFonts w:ascii="Times New Roman"/>
        </w:rPr>
        <w:t xml:space="preserve">, legal status and mechanisms of cooperation with residents of </w:t>
      </w:r>
      <w:r>
        <w:rPr>
          <w:rFonts w:ascii="Times New Roman"/>
        </w:rPr>
        <w:t>SEZ</w:t>
      </w:r>
      <w:r>
        <w:rPr>
          <w:rFonts w:ascii="Times New Roman"/>
        </w:rPr>
        <w:t xml:space="preserve"> and innovative infrastructure of region.</w:t>
      </w:r>
    </w:p>
    <w:p>
      <w:pPr>
        <w:jc w:val="both"/>
        <w:spacing w:after="0" w:line="240" w:lineRule="auto"/>
        <w:ind w:firstLine="567"/>
        <w:rPr>
          <w:rFonts w:ascii="Times New Roman"/>
        </w:rPr>
      </w:pPr>
      <w:r>
        <w:rPr>
          <w:rFonts w:ascii="Times New Roman"/>
        </w:rPr>
        <w:t>The most interesting reports were presented by: Astanin V.V. - director of SRI - pro-rector of Russian legal academy of Ministry of Justice of Russia, chief of scientific-research department of legislation and comparative law of intellectual property of RSRIIP, doctor of juridical sciences - on opposition to corruption in sphere of SREDW; Minbaleev A.V. - docent of chair of enterprising and commercial law of South-Ural state university, leading scientific officer of RSRIIP, candidate of juridical sciences - on thematic of intellectual property in pre-election programs of political parties and candidates to Presidents of RF in years 2007-2012; Ivanova E.Y. - deputy director of LLC "Saint-Petersburg scientific-research centre of intellectual property RSRIIP" - on innovative strategy and politics.</w:t>
      </w:r>
    </w:p>
    <w:p>
      <w:pPr>
        <w:jc w:val="both"/>
        <w:spacing w:after="0" w:line="240" w:lineRule="auto"/>
        <w:ind w:firstLine="567"/>
        <w:rPr>
          <w:rFonts w:ascii="Times New Roman"/>
        </w:rPr>
      </w:pPr>
      <w:r>
        <w:rPr>
          <w:rFonts w:ascii="Times New Roman"/>
        </w:rPr>
        <w:t>At section No. 2 participants of the Forum discussed conditions and problems o</w:t>
      </w:r>
      <w:r>
        <w:rPr>
          <w:rFonts w:ascii="Times New Roman"/>
        </w:rPr>
        <w:t>f training of innovative personne</w:t>
      </w:r>
      <w:r>
        <w:rPr>
          <w:rFonts w:ascii="Times New Roman"/>
        </w:rPr>
        <w:t>l in sphere of innovative intellectual property on</w:t>
      </w:r>
      <w:r>
        <w:rPr>
          <w:rFonts w:ascii="Times New Roman"/>
        </w:rPr>
        <w:t xml:space="preserve"> the</w:t>
      </w:r>
      <w:r>
        <w:rPr>
          <w:rFonts w:ascii="Times New Roman"/>
        </w:rPr>
        <w:t xml:space="preserve"> basis of corporative and state orders.</w:t>
      </w:r>
    </w:p>
    <w:p>
      <w:pPr>
        <w:jc w:val="both"/>
        <w:spacing w:after="0" w:line="240" w:lineRule="auto"/>
        <w:ind w:firstLine="567"/>
        <w:rPr>
          <w:rFonts w:ascii="Times New Roman"/>
        </w:rPr>
      </w:pPr>
      <w:r>
        <w:rPr>
          <w:rFonts w:ascii="Times New Roman"/>
        </w:rPr>
        <w:t>Moderators of section No. 2 were Grishin B.I. - rector of Russian state economic university named after Plekhanov, doctor of economic sciences, Manyushis A.Y. - dean of faculty of management in IUM, doctor of economic sciences.</w:t>
      </w:r>
    </w:p>
    <w:p>
      <w:pPr>
        <w:jc w:val="both"/>
        <w:spacing w:after="0" w:line="240" w:lineRule="auto"/>
        <w:ind w:firstLine="567"/>
        <w:rPr>
          <w:rFonts w:ascii="Times New Roman"/>
        </w:rPr>
      </w:pPr>
      <w:r>
        <w:rPr>
          <w:rFonts w:ascii="Times New Roman"/>
        </w:rPr>
        <w:t>In</w:t>
      </w:r>
      <w:r>
        <w:rPr>
          <w:rFonts w:ascii="Times New Roman"/>
        </w:rPr>
        <w:t xml:space="preserve"> section were discussed following questions:</w:t>
      </w:r>
    </w:p>
    <w:p>
      <w:pPr>
        <w:jc w:val="both"/>
        <w:spacing w:after="0" w:line="240" w:lineRule="auto"/>
        <w:ind w:firstLine="567"/>
        <w:rPr>
          <w:rFonts w:ascii="Times New Roman"/>
        </w:rPr>
      </w:pPr>
      <w:r>
        <w:rPr>
          <w:rFonts w:ascii="Times New Roman"/>
        </w:rPr>
        <w:t xml:space="preserve"> * Needs and abilities of </w:t>
      </w:r>
      <w:r>
        <w:rPr>
          <w:rFonts w:ascii="Times New Roman"/>
        </w:rPr>
        <w:t xml:space="preserve">personnel </w:t>
      </w:r>
      <w:r>
        <w:rPr>
          <w:rFonts w:ascii="Times New Roman"/>
        </w:rPr>
        <w:t xml:space="preserve">training in sphere of intellectual property (lawyers, economists, managers, </w:t>
      </w:r>
      <w:r>
        <w:rPr>
          <w:rFonts w:ascii="Times New Roman"/>
        </w:rPr>
        <w:t>MBA</w:t>
      </w:r>
      <w:r>
        <w:rPr>
          <w:rFonts w:ascii="Times New Roman"/>
        </w:rPr>
        <w:t>);</w:t>
      </w:r>
    </w:p>
    <w:p>
      <w:pPr>
        <w:jc w:val="both"/>
        <w:spacing w:after="0" w:line="240" w:lineRule="auto"/>
        <w:ind w:firstLine="567"/>
        <w:rPr>
          <w:rFonts w:ascii="Times New Roman"/>
        </w:rPr>
      </w:pPr>
      <w:r>
        <w:rPr>
          <w:rFonts w:ascii="Times New Roman"/>
        </w:rPr>
        <w:t xml:space="preserve"> * New knowledge and innovative personnel </w:t>
      </w:r>
      <w:r>
        <w:rPr>
          <w:rFonts w:ascii="Times New Roman"/>
        </w:rPr>
        <w:t xml:space="preserve">as </w:t>
      </w:r>
      <w:r>
        <w:rPr>
          <w:rFonts w:ascii="Times New Roman"/>
        </w:rPr>
        <w:t xml:space="preserve">priorities of modernization of higher and </w:t>
      </w:r>
      <w:r>
        <w:rPr>
          <w:rFonts w:ascii="Times New Roman"/>
        </w:rPr>
        <w:t xml:space="preserve">postgraduate </w:t>
      </w:r>
      <w:r>
        <w:rPr>
          <w:rFonts w:ascii="Times New Roman"/>
        </w:rPr>
        <w:t>education;</w:t>
      </w:r>
    </w:p>
    <w:p>
      <w:pPr>
        <w:jc w:val="both"/>
        <w:spacing w:after="0" w:line="240" w:lineRule="auto"/>
        <w:ind w:firstLine="567"/>
        <w:rPr>
          <w:rFonts w:ascii="Times New Roman"/>
        </w:rPr>
      </w:pPr>
      <w:r>
        <w:rPr>
          <w:sz w:val="24.0"/>
          <w:rFonts w:ascii="Times New Roman"/>
        </w:rPr>
        <w:t xml:space="preserve"> </w:t>
      </w:r>
      <w:r>
        <w:rPr>
          <w:rFonts w:ascii="Times New Roman"/>
        </w:rPr>
        <w:t xml:space="preserve">* Experience of countries of EU and CIS in </w:t>
      </w:r>
      <w:r>
        <w:rPr>
          <w:rFonts w:ascii="Times New Roman"/>
        </w:rPr>
        <w:t xml:space="preserve">personnel </w:t>
      </w:r>
      <w:r>
        <w:rPr>
          <w:rFonts w:ascii="Times New Roman"/>
        </w:rPr>
        <w:t>training</w:t>
      </w:r>
      <w:r>
        <w:rPr>
          <w:rFonts w:ascii="Times New Roman"/>
        </w:rPr>
        <w:t xml:space="preserve"> in sphere of intellectual property;</w:t>
      </w:r>
    </w:p>
    <w:p>
      <w:pPr>
        <w:jc w:val="both"/>
        <w:spacing w:after="0" w:line="240" w:lineRule="auto"/>
        <w:ind w:firstLine="567"/>
        <w:rPr>
          <w:rFonts w:ascii="Times New Roman"/>
        </w:rPr>
      </w:pPr>
      <w:r>
        <w:rPr>
          <w:rFonts w:ascii="Times New Roman"/>
        </w:rPr>
        <w:t xml:space="preserve"> * State educational standards for intellectual property, common-cultural and professional competences, educational-methodical complexes and legal briefing;</w:t>
      </w:r>
    </w:p>
    <w:p>
      <w:pPr>
        <w:jc w:val="both"/>
        <w:spacing w:after="0" w:line="240" w:lineRule="auto"/>
        <w:ind w:firstLine="567"/>
        <w:rPr>
          <w:rFonts w:ascii="Times New Roman"/>
        </w:rPr>
      </w:pPr>
      <w:r>
        <w:rPr>
          <w:rFonts w:ascii="Times New Roman"/>
        </w:rPr>
        <w:t xml:space="preserve"> * Problems of formation and realization of corporative and state orders on </w:t>
      </w:r>
      <w:r>
        <w:rPr>
          <w:rFonts w:ascii="Times New Roman"/>
        </w:rPr>
        <w:t xml:space="preserve">personnel </w:t>
      </w:r>
      <w:r>
        <w:rPr>
          <w:rFonts w:ascii="Times New Roman"/>
        </w:rPr>
        <w:t>training in sphere of intellectual property;</w:t>
      </w:r>
    </w:p>
    <w:p>
      <w:pPr>
        <w:jc w:val="both"/>
        <w:spacing w:after="0" w:line="240" w:lineRule="auto"/>
        <w:ind w:firstLine="567"/>
        <w:rPr>
          <w:rFonts w:ascii="Times New Roman"/>
        </w:rPr>
      </w:pPr>
      <w:r>
        <w:rPr>
          <w:rFonts w:ascii="Times New Roman"/>
        </w:rPr>
        <w:t xml:space="preserve"> * Problems of personnel training in sphere of customs protection of intellectual property.</w:t>
      </w:r>
    </w:p>
    <w:p>
      <w:pPr>
        <w:jc w:val="both"/>
        <w:spacing w:after="0" w:line="240" w:lineRule="auto"/>
        <w:ind w:firstLine="567"/>
        <w:rPr>
          <w:rFonts w:ascii="Times New Roman"/>
        </w:rPr>
      </w:pPr>
      <w:r>
        <w:rPr>
          <w:rFonts w:ascii="Times New Roman"/>
        </w:rPr>
        <w:t xml:space="preserve">The </w:t>
      </w:r>
      <w:r>
        <w:rPr>
          <w:rFonts w:ascii="Times New Roman"/>
        </w:rPr>
        <w:t xml:space="preserve">most interesting reports were </w:t>
      </w:r>
      <w:r>
        <w:rPr>
          <w:rFonts w:ascii="Times New Roman"/>
        </w:rPr>
        <w:t>presented by Petrova S.B. - director of Saint-Petersburg SRCIP RSRIIP, member of Directorate of corporation of intellectual property</w:t>
      </w:r>
      <w:r>
        <w:rPr>
          <w:sz w:val="24.0"/>
          <w:rFonts w:ascii="Times New Roman"/>
        </w:rPr>
        <w:t xml:space="preserve"> </w:t>
      </w:r>
      <w:r>
        <w:rPr>
          <w:rFonts w:ascii="Times New Roman"/>
        </w:rPr>
        <w:t>RSRIIP; Khankevich A.G. - head</w:t>
      </w:r>
      <w:r>
        <w:rPr>
          <w:sz w:val="24.0"/>
          <w:rFonts w:ascii="Times New Roman"/>
        </w:rPr>
        <w:t xml:space="preserve"> </w:t>
      </w:r>
      <w:r>
        <w:rPr>
          <w:rFonts w:ascii="Times New Roman"/>
        </w:rPr>
        <w:lastRenderedPageBreak/>
        <w:t xml:space="preserve">of department of management of intellectual property of Alliance on management of innovations </w:t>
      </w:r>
      <w:r>
        <w:rPr>
          <w:rFonts w:ascii="Times New Roman"/>
        </w:rPr>
        <w:t>of SC</w:t>
      </w:r>
      <w:r>
        <w:rPr>
          <w:rFonts w:ascii="Times New Roman"/>
        </w:rPr>
        <w:t xml:space="preserve"> "ROSATOM", candidate of economic sciences.</w:t>
      </w:r>
    </w:p>
    <w:p>
      <w:pPr>
        <w:jc w:val="both"/>
        <w:spacing w:after="0" w:line="240" w:lineRule="auto"/>
        <w:ind w:firstLine="567"/>
        <w:rPr>
          <w:rFonts w:ascii="Times New Roman"/>
        </w:rPr>
      </w:pPr>
      <w:r>
        <w:rPr>
          <w:rFonts w:ascii="Times New Roman"/>
        </w:rPr>
        <w:t>The third Moscow youth stu</w:t>
      </w:r>
      <w:r>
        <w:rPr>
          <w:rFonts w:ascii="Times New Roman"/>
        </w:rPr>
        <w:t>dent Forum "Youth for innovation</w:t>
      </w:r>
      <w:r>
        <w:rPr>
          <w:rFonts w:ascii="Times New Roman"/>
        </w:rPr>
        <w:t xml:space="preserve"> development of Russia" gathered big </w:t>
      </w:r>
      <w:r>
        <w:rPr>
          <w:rFonts w:ascii="Times New Roman"/>
        </w:rPr>
        <w:t>audience,</w:t>
      </w:r>
      <w:r>
        <w:rPr>
          <w:rFonts w:ascii="Times New Roman"/>
        </w:rPr>
        <w:t xml:space="preserve"> where students of more than dozens Russian HEI considered questions of innovations from different points of view: legislation, politics, economics, sociology and culture, and also question of existing of people in world of innovative technologies and globalization. Moderators of youth Forum were Bourboulis G.E. – pro-rector of International University in Moscow on innovative activity, Anisimov E.G. – chief of innovative projects and programs, doctor of military sciences, doctor of techn</w:t>
      </w:r>
      <w:r>
        <w:rPr>
          <w:rFonts w:ascii="Times New Roman"/>
        </w:rPr>
        <w:t>ical sciences. There was offer</w:t>
      </w:r>
      <w:r>
        <w:rPr>
          <w:rFonts w:ascii="Times New Roman"/>
        </w:rPr>
        <w:t xml:space="preserve">ed All-Russian scientific student community “Innovation development through the market of intellectual property”. The authors of the most interesting reports – students of Moscow HEI were awarded with diplomas of the Forum. </w:t>
      </w:r>
    </w:p>
    <w:p>
      <w:pPr>
        <w:jc w:val="both"/>
        <w:spacing w:after="0" w:line="240" w:lineRule="auto"/>
        <w:ind w:firstLine="567"/>
        <w:rPr>
          <w:rFonts w:ascii="Times New Roman"/>
        </w:rPr>
      </w:pPr>
      <w:r>
        <w:rPr>
          <w:rFonts w:ascii="Times New Roman"/>
        </w:rPr>
        <w:t xml:space="preserve">The results of discussions at sectional </w:t>
      </w:r>
      <w:r>
        <w:rPr>
          <w:rFonts w:ascii="Times New Roman"/>
        </w:rPr>
        <w:t>meetings and youth Forum were presented in</w:t>
      </w:r>
      <w:r>
        <w:rPr>
          <w:rFonts w:ascii="Times New Roman"/>
        </w:rPr>
        <w:t xml:space="preserve"> final plenary meeting where participants took as a basis the final document of the Forum. In accordance with that fact that during meetings were suggested a lot of suggestions and recommendations, there were made a decision to accept the final document with taking into consideration these suggestions.</w:t>
      </w:r>
    </w:p>
    <w:p>
      <w:pPr>
        <w:jc w:val="both"/>
        <w:spacing w:after="0" w:line="240" w:lineRule="auto"/>
        <w:ind w:firstLine="567"/>
        <w:rPr>
          <w:rFonts w:ascii="Times New Roman"/>
        </w:rPr>
      </w:pPr>
      <w:r>
        <w:rPr>
          <w:rFonts w:ascii="Times New Roman"/>
        </w:rPr>
        <w:t>Next, IV International Forum “Innovation development through the market of i</w:t>
      </w:r>
      <w:r>
        <w:rPr>
          <w:rFonts w:ascii="Times New Roman"/>
        </w:rPr>
        <w:t>ntellectual property” will be he</w:t>
      </w:r>
      <w:r>
        <w:rPr>
          <w:rFonts w:ascii="Times New Roman"/>
        </w:rPr>
        <w:t xml:space="preserve">ld in April, 2013. You can get acquainted with detailed information on results of the IV and previous Forums and conditions of participation in new Forum at the site of Directorate of the Forum – RSRIIP </w:t>
      </w:r>
      <w:r>
        <w:rPr>
          <w:u w:val="single"/>
          <w:rFonts w:ascii="Times New Roman"/>
        </w:rPr>
        <w:t>rniiis.ru</w:t>
      </w:r>
      <w:r>
        <w:rPr>
          <w:rFonts w:ascii="Times New Roman"/>
        </w:rPr>
        <w:t xml:space="preserve">. </w:t>
      </w:r>
    </w:p>
    <w:sectPr>
      <w:pgSz w:w="11906" w:h="16838" w:orient="portrait"/>
      <w:pgMar w:bottom="1134" w:top="1134" w:right="850" w:left="1701" w:header="708" w:footer="708" w:gutter="0"/>
      <w:type w:val="nextPage"/>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2B189D"/>
    <w:multiLevelType w:val="hybridMultilevel"/>
    <w:tmpl w:val="04104E8E"/>
    <w:lvl w:ilvl="0" w:tplc="0419000D">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364"/>
        </w:tabs>
        <w:ind w:left="1364" w:hanging="360"/>
      </w:p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53EAD"/>
    <w:rsid w:val="0000169A"/>
    <w:rsid w:val="0003423A"/>
    <w:rsid w:val="00046790"/>
    <w:rsid w:val="000506DA"/>
    <w:rsid w:val="00064194"/>
    <w:rsid w:val="00095B2E"/>
    <w:rsid w:val="00113DFA"/>
    <w:rsid w:val="00125CA7"/>
    <w:rsid w:val="0014334B"/>
    <w:rsid w:val="00146747"/>
    <w:rsid w:val="00176FD0"/>
    <w:rsid w:val="00181408"/>
    <w:rsid w:val="00195819"/>
    <w:rsid w:val="001A56E7"/>
    <w:rsid w:val="001A7EF4"/>
    <w:rsid w:val="001E6614"/>
    <w:rsid w:val="001F200D"/>
    <w:rsid w:val="00216B8D"/>
    <w:rsid w:val="00225487"/>
    <w:rsid w:val="00231017"/>
    <w:rsid w:val="002A3576"/>
    <w:rsid w:val="002B1A21"/>
    <w:rsid w:val="002B6AFA"/>
    <w:rsid w:val="003010C4"/>
    <w:rsid w:val="00307831"/>
    <w:rsid w:val="0031783B"/>
    <w:rsid w:val="00317BFA"/>
    <w:rsid w:val="00321375"/>
    <w:rsid w:val="00322A5A"/>
    <w:rsid w:val="00323EE4"/>
    <w:rsid w:val="00331F40"/>
    <w:rsid w:val="00342507"/>
    <w:rsid w:val="0035184E"/>
    <w:rsid w:val="00360F67"/>
    <w:rsid w:val="0036719D"/>
    <w:rsid w:val="003A2F6A"/>
    <w:rsid w:val="003B43A6"/>
    <w:rsid w:val="003C1B92"/>
    <w:rsid w:val="003F332E"/>
    <w:rsid w:val="00415980"/>
    <w:rsid w:val="0042162B"/>
    <w:rsid w:val="00437E7D"/>
    <w:rsid w:val="00463B9E"/>
    <w:rsid w:val="004749FE"/>
    <w:rsid w:val="004A6495"/>
    <w:rsid w:val="004A6FE2"/>
    <w:rsid w:val="004C746C"/>
    <w:rsid w:val="004D35C3"/>
    <w:rsid w:val="004D670B"/>
    <w:rsid w:val="004D7870"/>
    <w:rsid w:val="004E3103"/>
    <w:rsid w:val="005265FD"/>
    <w:rsid w:val="005834C4"/>
    <w:rsid w:val="00584C23"/>
    <w:rsid w:val="005F783F"/>
    <w:rsid w:val="00602687"/>
    <w:rsid w:val="00644051"/>
    <w:rsid w:val="006924C7"/>
    <w:rsid w:val="006A5506"/>
    <w:rsid w:val="006B3241"/>
    <w:rsid w:val="006B755A"/>
    <w:rsid w:val="006B7AC5"/>
    <w:rsid w:val="00701EBC"/>
    <w:rsid w:val="007208F3"/>
    <w:rsid w:val="0072670B"/>
    <w:rsid w:val="00731F9E"/>
    <w:rsid w:val="0075370E"/>
    <w:rsid w:val="00757E57"/>
    <w:rsid w:val="00767970"/>
    <w:rsid w:val="00770621"/>
    <w:rsid w:val="00792025"/>
    <w:rsid w:val="00792890"/>
    <w:rsid w:val="007A679A"/>
    <w:rsid w:val="007B2D1F"/>
    <w:rsid w:val="007F11C0"/>
    <w:rsid w:val="00853153"/>
    <w:rsid w:val="00880E44"/>
    <w:rsid w:val="00894CB4"/>
    <w:rsid w:val="008B1382"/>
    <w:rsid w:val="008C1076"/>
    <w:rsid w:val="008D2874"/>
    <w:rsid w:val="008D4A06"/>
    <w:rsid w:val="008F02E3"/>
    <w:rsid w:val="00912046"/>
    <w:rsid w:val="00917434"/>
    <w:rsid w:val="0094276C"/>
    <w:rsid w:val="009449F7"/>
    <w:rsid w:val="00944D0B"/>
    <w:rsid w:val="00953861"/>
    <w:rsid w:val="00955654"/>
    <w:rsid w:val="009606D4"/>
    <w:rsid w:val="00967491"/>
    <w:rsid w:val="00993622"/>
    <w:rsid w:val="009F16B6"/>
    <w:rsid w:val="00A52790"/>
    <w:rsid w:val="00A53773"/>
    <w:rsid w:val="00A7732A"/>
    <w:rsid w:val="00AF56A1"/>
    <w:rsid w:val="00AF646F"/>
    <w:rsid w:val="00B245B9"/>
    <w:rsid w:val="00B24A29"/>
    <w:rsid w:val="00B3607C"/>
    <w:rsid w:val="00B76A8F"/>
    <w:rsid w:val="00B85CB1"/>
    <w:rsid w:val="00B923CE"/>
    <w:rsid w:val="00BA278B"/>
    <w:rsid w:val="00C46608"/>
    <w:rsid w:val="00C53EAD"/>
    <w:rsid w:val="00C54502"/>
    <w:rsid w:val="00C85F92"/>
    <w:rsid w:val="00CA0B7C"/>
    <w:rsid w:val="00CB4120"/>
    <w:rsid w:val="00CB6B09"/>
    <w:rsid w:val="00CC04FA"/>
    <w:rsid w:val="00CC31C7"/>
    <w:rsid w:val="00CC6F48"/>
    <w:rsid w:val="00CD6D17"/>
    <w:rsid w:val="00CF2AE3"/>
    <w:rsid w:val="00D1047B"/>
    <w:rsid w:val="00D17811"/>
    <w:rsid w:val="00D708EC"/>
    <w:rsid w:val="00D8313D"/>
    <w:rsid w:val="00DA00BA"/>
    <w:rsid w:val="00DD7F02"/>
    <w:rsid w:val="00DE634B"/>
    <w:rsid w:val="00DE6772"/>
    <w:rsid w:val="00E05B3D"/>
    <w:rsid w:val="00E5302A"/>
    <w:rsid w:val="00E6662C"/>
    <w:rsid w:val="00E734CA"/>
    <w:rsid w:val="00E75AFF"/>
    <w:rsid w:val="00EA0063"/>
    <w:rsid w:val="00EB604A"/>
    <w:rsid w:val="00EC1629"/>
    <w:rsid w:val="00EC4E9B"/>
    <w:rsid w:val="00EF6569"/>
    <w:rsid w:val="00F1121B"/>
    <w:rsid w:val="00F66C7F"/>
    <w:rsid w:val="00F70B75"/>
    <w:rsid w:val="00FC47EB"/>
    <w:rsid w:val="00FD09EC"/>
    <w:rsid w:val="00FE7AFD"/>
    <w:rsid w:val="00FF1C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34B"/>
    <w:pPr>
      <w:spacing w:after="200" w:line="276" w:lineRule="auto"/>
    </w:pPr>
    <w:rPr>
      <w:sz w:val="22"/>
      <w:szCs w:val="22"/>
      <w:lang w:eastAsia="en-US"/>
    </w:rPr>
  </w:style>
  <w:style w:type="paragraph" w:styleId="1">
    <w:name w:val="heading 1"/>
    <w:basedOn w:val="a"/>
    <w:link w:val="10"/>
    <w:uiPriority w:val="9"/>
    <w:qFormat/>
    <w:rsid w:val="0014334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14334B"/>
    <w:pPr>
      <w:keepNext/>
      <w:keepLines/>
      <w:spacing w:before="200" w:after="0"/>
      <w:outlineLvl w:val="1"/>
    </w:pPr>
    <w:rPr>
      <w:rFonts w:ascii="Cambria" w:eastAsia="Times New Roman" w:hAnsi="Cambria"/>
      <w:b/>
      <w:bCs/>
      <w:color w:val="DDDDDD"/>
      <w:sz w:val="26"/>
      <w:szCs w:val="26"/>
    </w:rPr>
  </w:style>
  <w:style w:type="paragraph" w:styleId="6">
    <w:name w:val="heading 6"/>
    <w:basedOn w:val="a"/>
    <w:next w:val="a"/>
    <w:link w:val="60"/>
    <w:uiPriority w:val="9"/>
    <w:semiHidden/>
    <w:unhideWhenUsed/>
    <w:qFormat/>
    <w:rsid w:val="0014334B"/>
    <w:pPr>
      <w:keepNext/>
      <w:keepLines/>
      <w:spacing w:before="200" w:after="0"/>
      <w:outlineLvl w:val="5"/>
    </w:pPr>
    <w:rPr>
      <w:rFonts w:ascii="Cambria" w:eastAsia="Times New Roman" w:hAnsi="Cambria"/>
      <w:i/>
      <w:iCs/>
      <w:color w:val="6E6E6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334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4334B"/>
    <w:rPr>
      <w:rFonts w:ascii="Cambria" w:eastAsia="Times New Roman" w:hAnsi="Cambria" w:cs="Times New Roman"/>
      <w:b/>
      <w:bCs/>
      <w:color w:val="DDDDDD"/>
      <w:sz w:val="26"/>
      <w:szCs w:val="26"/>
    </w:rPr>
  </w:style>
  <w:style w:type="character" w:customStyle="1" w:styleId="60">
    <w:name w:val="Заголовок 6 Знак"/>
    <w:basedOn w:val="a0"/>
    <w:link w:val="6"/>
    <w:uiPriority w:val="9"/>
    <w:semiHidden/>
    <w:rsid w:val="0014334B"/>
    <w:rPr>
      <w:rFonts w:ascii="Cambria" w:eastAsia="Times New Roman" w:hAnsi="Cambria" w:cs="Times New Roman"/>
      <w:i/>
      <w:iCs/>
      <w:color w:val="6E6E6E"/>
    </w:rPr>
  </w:style>
  <w:style w:type="character" w:styleId="a3">
    <w:name w:val="Strong"/>
    <w:basedOn w:val="a0"/>
    <w:uiPriority w:val="22"/>
    <w:qFormat/>
    <w:rsid w:val="0014334B"/>
    <w:rPr>
      <w:b/>
      <w:bCs/>
    </w:rPr>
  </w:style>
  <w:style w:type="character" w:styleId="a4">
    <w:name w:val="Hyperlink"/>
    <w:basedOn w:val="a0"/>
    <w:uiPriority w:val="99"/>
    <w:semiHidden/>
    <w:unhideWhenUsed/>
    <w:rsid w:val="00C53EAD"/>
    <w:rPr>
      <w:color w:val="0000FF"/>
      <w:u w:val="single"/>
    </w:rPr>
  </w:style>
  <w:style w:type="paragraph" w:styleId="a5">
    <w:name w:val="Normal (Web)"/>
    <w:basedOn w:val="a"/>
    <w:uiPriority w:val="99"/>
    <w:semiHidden/>
    <w:unhideWhenUsed/>
    <w:rsid w:val="00C53EAD"/>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 Spacing"/>
    <w:basedOn w:val="a"/>
    <w:link w:val="a7"/>
    <w:uiPriority w:val="1"/>
    <w:qFormat/>
    <w:rsid w:val="004A6495"/>
    <w:pPr>
      <w:spacing w:after="0" w:line="240" w:lineRule="auto"/>
    </w:pPr>
    <w:rPr>
      <w:rFonts w:ascii="Times New Roman" w:eastAsia="Times New Roman" w:hAnsi="Times New Roman"/>
      <w:sz w:val="24"/>
      <w:szCs w:val="24"/>
      <w:lang w:eastAsia="ru-RU"/>
    </w:rPr>
  </w:style>
  <w:style w:type="character" w:customStyle="1" w:styleId="a7">
    <w:name w:val="Без интервала Знак"/>
    <w:basedOn w:val="a0"/>
    <w:link w:val="a6"/>
    <w:uiPriority w:val="1"/>
    <w:rsid w:val="004A6495"/>
    <w:rPr>
      <w:rFonts w:ascii="Times New Roman" w:eastAsia="Times New Roman" w:hAnsi="Times New Roman" w:cs="Times New Roman"/>
      <w:sz w:val="24"/>
      <w:szCs w:val="24"/>
      <w:lang w:eastAsia="ru-RU"/>
    </w:rPr>
  </w:style>
  <w:style w:type="paragraph" w:styleId="a8">
    <w:name w:val="List Paragraph"/>
    <w:basedOn w:val="a"/>
    <w:uiPriority w:val="34"/>
    <w:qFormat/>
    <w:rsid w:val="00770621"/>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39689043">
      <w:bodyDiv w:val="1"/>
      <w:marLeft w:val="0"/>
      <w:marRight w:val="0"/>
      <w:marTop w:val="0"/>
      <w:marBottom w:val="0"/>
      <w:divBdr>
        <w:top w:val="none" w:sz="0" w:space="0" w:color="auto"/>
        <w:left w:val="none" w:sz="0" w:space="0" w:color="auto"/>
        <w:bottom w:val="none" w:sz="0" w:space="0" w:color="auto"/>
        <w:right w:val="none" w:sz="0" w:space="0" w:color="auto"/>
      </w:divBdr>
      <w:divsChild>
        <w:div w:id="619073503">
          <w:marLeft w:val="0"/>
          <w:marRight w:val="0"/>
          <w:marTop w:val="0"/>
          <w:marBottom w:val="0"/>
          <w:divBdr>
            <w:top w:val="none" w:sz="0" w:space="0" w:color="auto"/>
            <w:left w:val="none" w:sz="0" w:space="0" w:color="auto"/>
            <w:bottom w:val="none" w:sz="0" w:space="0" w:color="auto"/>
            <w:right w:val="none" w:sz="0" w:space="0" w:color="auto"/>
          </w:divBdr>
          <w:divsChild>
            <w:div w:id="1650088527">
              <w:marLeft w:val="0"/>
              <w:marRight w:val="0"/>
              <w:marTop w:val="0"/>
              <w:marBottom w:val="0"/>
              <w:divBdr>
                <w:top w:val="none" w:sz="0" w:space="0" w:color="auto"/>
                <w:left w:val="none" w:sz="0" w:space="0" w:color="auto"/>
                <w:bottom w:val="none" w:sz="0" w:space="0" w:color="auto"/>
                <w:right w:val="none" w:sz="0" w:space="0" w:color="auto"/>
              </w:divBdr>
              <w:divsChild>
                <w:div w:id="1753965681">
                  <w:marLeft w:val="0"/>
                  <w:marRight w:val="0"/>
                  <w:marTop w:val="0"/>
                  <w:marBottom w:val="0"/>
                  <w:divBdr>
                    <w:top w:val="none" w:sz="0" w:space="0" w:color="auto"/>
                    <w:left w:val="none" w:sz="0" w:space="0" w:color="auto"/>
                    <w:bottom w:val="none" w:sz="0" w:space="0" w:color="auto"/>
                    <w:right w:val="none" w:sz="0" w:space="0" w:color="auto"/>
                  </w:divBdr>
                  <w:divsChild>
                    <w:div w:id="1969780163">
                      <w:marLeft w:val="0"/>
                      <w:marRight w:val="0"/>
                      <w:marTop w:val="0"/>
                      <w:marBottom w:val="0"/>
                      <w:divBdr>
                        <w:top w:val="none" w:sz="0" w:space="0" w:color="auto"/>
                        <w:left w:val="none" w:sz="0" w:space="0" w:color="auto"/>
                        <w:bottom w:val="none" w:sz="0" w:space="0" w:color="auto"/>
                        <w:right w:val="none" w:sz="0" w:space="0" w:color="auto"/>
                      </w:divBdr>
                      <w:divsChild>
                        <w:div w:id="985815820">
                          <w:marLeft w:val="0"/>
                          <w:marRight w:val="0"/>
                          <w:marTop w:val="0"/>
                          <w:marBottom w:val="0"/>
                          <w:divBdr>
                            <w:top w:val="none" w:sz="0" w:space="0" w:color="auto"/>
                            <w:left w:val="none" w:sz="0" w:space="0" w:color="auto"/>
                            <w:bottom w:val="none" w:sz="0" w:space="0" w:color="auto"/>
                            <w:right w:val="none" w:sz="0" w:space="0" w:color="auto"/>
                          </w:divBdr>
                          <w:divsChild>
                            <w:div w:id="114185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849292">
          <w:marLeft w:val="0"/>
          <w:marRight w:val="0"/>
          <w:marTop w:val="0"/>
          <w:marBottom w:val="0"/>
          <w:divBdr>
            <w:top w:val="none" w:sz="0" w:space="0" w:color="auto"/>
            <w:left w:val="none" w:sz="0" w:space="0" w:color="auto"/>
            <w:bottom w:val="none" w:sz="0" w:space="0" w:color="auto"/>
            <w:right w:val="none" w:sz="0" w:space="0" w:color="auto"/>
          </w:divBdr>
          <w:divsChild>
            <w:div w:id="107874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4EE4C-790B-4275-8F95-0B28985A4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3265</Words>
  <Characters>18615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РНИИИС</Company>
  <LinksUpToDate>false</LinksUpToDate>
  <CharactersWithSpaces>21837</CharactersWithSpaces>
  <SharedDoc>false</SharedDoc>
  <HLinks>
    <vt:vector size="12" baseType="variant">
      <vt:variant>
        <vt:i4>131087</vt:i4>
      </vt:variant>
      <vt:variant>
        <vt:i4>3</vt:i4>
      </vt:variant>
      <vt:variant>
        <vt:i4>0</vt:i4>
      </vt:variant>
      <vt:variant>
        <vt:i4>5</vt:i4>
      </vt:variant>
      <vt:variant>
        <vt:lpwstr>http://rniiis.ru/</vt:lpwstr>
      </vt:variant>
      <vt:variant>
        <vt:lpwstr/>
      </vt:variant>
      <vt:variant>
        <vt:i4>7274540</vt:i4>
      </vt:variant>
      <vt:variant>
        <vt:i4>0</vt:i4>
      </vt:variant>
      <vt:variant>
        <vt:i4>0</vt:i4>
      </vt:variant>
      <vt:variant>
        <vt:i4>5</vt:i4>
      </vt:variant>
      <vt:variant>
        <vt:lpwstr>http://rniiis.ru/konferentsii/188-26-aprelya-2012-sostoyalsya-iv-mezhdunarodnoj-forum.html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Адилов Владислав </dc:creator>
  <cp:keywords/>
  <dc:description/>
  <cp:lastModifiedBy>Зам. директора</cp:lastModifiedBy>
  <cp:revision>3</cp:revision>
  <cp:lastPrinted>2012-06-05T07:00:00Z</cp:lastPrinted>
  <dcterms:created xsi:type="dcterms:W3CDTF">2012-06-05T09:47:00Z</dcterms:created>
  <dcterms:modified xsi:type="dcterms:W3CDTF">2012-06-05T10:09:00Z</dcterms:modified>
</cp:coreProperties>
</file>